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E16AD" w14:textId="77777777" w:rsidR="00334508" w:rsidRPr="00334508" w:rsidRDefault="00334508" w:rsidP="00334508">
      <w:pPr>
        <w:jc w:val="center"/>
      </w:pPr>
    </w:p>
    <w:p w14:paraId="7458B64C" w14:textId="77777777" w:rsidR="008F7079" w:rsidRPr="00334508" w:rsidRDefault="0064287B" w:rsidP="0064287B">
      <w:pPr>
        <w:jc w:val="center"/>
      </w:pPr>
      <w:r>
        <w:t xml:space="preserve">                           </w:t>
      </w:r>
      <w:r>
        <w:rPr>
          <w:rFonts w:ascii="Arial" w:hAnsi="Arial" w:cs="Arial"/>
          <w:b/>
          <w:bCs/>
          <w:noProof/>
          <w:kern w:val="32"/>
          <w:sz w:val="40"/>
          <w:szCs w:val="40"/>
        </w:rPr>
        <w:drawing>
          <wp:inline distT="0" distB="0" distL="0" distR="0" wp14:anchorId="2135A5E8" wp14:editId="222A8AA0">
            <wp:extent cx="2760345" cy="1820545"/>
            <wp:effectExtent l="0" t="0" r="1905" b="8255"/>
            <wp:docPr id="3" name="Afbeelding 3" descr="C:\Users\mient\Documents\BRIDGE\BRIDGE Bridge CLUBS\BC VENRAY\LOGO BC VENRAY\logo BC Ven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ent\Documents\BRIDGE\BRIDGE Bridge CLUBS\BC VENRAY\LOGO BC VENRAY\logo BC Venra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0345" cy="1820545"/>
                    </a:xfrm>
                    <a:prstGeom prst="rect">
                      <a:avLst/>
                    </a:prstGeom>
                    <a:noFill/>
                    <a:ln>
                      <a:noFill/>
                    </a:ln>
                  </pic:spPr>
                </pic:pic>
              </a:graphicData>
            </a:graphic>
          </wp:inline>
        </w:drawing>
      </w:r>
    </w:p>
    <w:p w14:paraId="0A567E72" w14:textId="77777777" w:rsidR="00517979" w:rsidRDefault="00517979" w:rsidP="00517979">
      <w:pPr>
        <w:keepNext/>
        <w:tabs>
          <w:tab w:val="left" w:pos="2200"/>
        </w:tabs>
        <w:spacing w:before="240" w:after="60"/>
        <w:ind w:right="-1008"/>
        <w:outlineLvl w:val="0"/>
        <w:rPr>
          <w:rFonts w:ascii="Arial" w:hAnsi="Arial" w:cs="Arial"/>
          <w:b/>
          <w:bCs/>
          <w:kern w:val="32"/>
          <w:sz w:val="40"/>
          <w:szCs w:val="40"/>
        </w:rPr>
      </w:pPr>
    </w:p>
    <w:p w14:paraId="333D8034" w14:textId="77777777" w:rsidR="0064287B" w:rsidRDefault="0064287B" w:rsidP="0064287B">
      <w:pPr>
        <w:keepNext/>
        <w:tabs>
          <w:tab w:val="left" w:pos="3300"/>
          <w:tab w:val="left" w:pos="6400"/>
        </w:tabs>
        <w:spacing w:before="240" w:after="60"/>
        <w:ind w:left="-1000" w:right="-1008"/>
        <w:jc w:val="center"/>
        <w:outlineLvl w:val="0"/>
        <w:rPr>
          <w:rFonts w:ascii="Arial" w:hAnsi="Arial" w:cs="Arial"/>
          <w:b/>
          <w:bCs/>
          <w:kern w:val="32"/>
          <w:sz w:val="40"/>
          <w:szCs w:val="40"/>
        </w:rPr>
      </w:pPr>
    </w:p>
    <w:p w14:paraId="596C2BD9" w14:textId="0CB55586" w:rsidR="0064287B" w:rsidRPr="00334508" w:rsidRDefault="00D8042C" w:rsidP="0064287B">
      <w:pPr>
        <w:keepNext/>
        <w:tabs>
          <w:tab w:val="left" w:pos="3300"/>
          <w:tab w:val="left" w:pos="6400"/>
        </w:tabs>
        <w:spacing w:before="240" w:after="60"/>
        <w:ind w:left="-1000" w:right="-1008"/>
        <w:jc w:val="center"/>
        <w:outlineLvl w:val="0"/>
        <w:rPr>
          <w:rFonts w:ascii="Arial" w:hAnsi="Arial" w:cs="Arial"/>
          <w:b/>
          <w:bCs/>
          <w:kern w:val="32"/>
          <w:sz w:val="40"/>
          <w:szCs w:val="40"/>
        </w:rPr>
      </w:pPr>
      <w:r>
        <w:rPr>
          <w:rFonts w:ascii="Arial" w:hAnsi="Arial" w:cs="Arial"/>
          <w:b/>
          <w:bCs/>
          <w:kern w:val="32"/>
          <w:sz w:val="40"/>
          <w:szCs w:val="40"/>
        </w:rPr>
        <w:t>WEDSTRIJDREGLEMENT</w:t>
      </w:r>
    </w:p>
    <w:p w14:paraId="25DAFF52" w14:textId="77777777" w:rsidR="0064287B" w:rsidRPr="00334508" w:rsidRDefault="0064287B" w:rsidP="0064287B">
      <w:pPr>
        <w:jc w:val="center"/>
        <w:rPr>
          <w:rFonts w:ascii="Arial" w:hAnsi="Arial" w:cs="Arial"/>
          <w:b/>
          <w:sz w:val="40"/>
          <w:szCs w:val="40"/>
        </w:rPr>
      </w:pPr>
      <w:r w:rsidRPr="00334508">
        <w:rPr>
          <w:rFonts w:ascii="Arial" w:hAnsi="Arial" w:cs="Arial"/>
          <w:b/>
          <w:sz w:val="40"/>
          <w:szCs w:val="40"/>
        </w:rPr>
        <w:t>BRIDGECLUB VENRAY</w:t>
      </w:r>
    </w:p>
    <w:p w14:paraId="5D81BE4F" w14:textId="77777777" w:rsidR="0064287B" w:rsidRPr="00334508" w:rsidRDefault="0064287B" w:rsidP="0064287B">
      <w:pPr>
        <w:jc w:val="center"/>
        <w:rPr>
          <w:rFonts w:ascii="Arial" w:hAnsi="Arial" w:cs="Arial"/>
        </w:rPr>
      </w:pPr>
    </w:p>
    <w:p w14:paraId="556ECE84" w14:textId="77777777" w:rsidR="0064287B" w:rsidRPr="00334508" w:rsidRDefault="0064287B" w:rsidP="0064287B">
      <w:pPr>
        <w:jc w:val="center"/>
        <w:rPr>
          <w:rFonts w:ascii="Arial" w:hAnsi="Arial" w:cs="Arial"/>
        </w:rPr>
      </w:pPr>
    </w:p>
    <w:p w14:paraId="16F5746C" w14:textId="77777777" w:rsidR="0064287B" w:rsidRPr="00334508" w:rsidRDefault="0064287B" w:rsidP="0064287B">
      <w:pPr>
        <w:jc w:val="center"/>
        <w:rPr>
          <w:rFonts w:ascii="Arial" w:hAnsi="Arial" w:cs="Arial"/>
        </w:rPr>
      </w:pPr>
    </w:p>
    <w:p w14:paraId="61801E3C" w14:textId="61C1FF42" w:rsidR="0064287B" w:rsidRPr="00334508" w:rsidRDefault="0064287B" w:rsidP="0064287B">
      <w:pPr>
        <w:jc w:val="center"/>
        <w:rPr>
          <w:rFonts w:ascii="Arial" w:hAnsi="Arial" w:cs="Arial"/>
          <w:b/>
          <w:bCs/>
          <w:sz w:val="40"/>
          <w:szCs w:val="40"/>
        </w:rPr>
      </w:pPr>
      <w:r w:rsidRPr="00334508">
        <w:rPr>
          <w:rFonts w:ascii="Arial" w:hAnsi="Arial" w:cs="Arial"/>
          <w:b/>
          <w:bCs/>
          <w:sz w:val="40"/>
          <w:szCs w:val="40"/>
        </w:rPr>
        <w:t>Uitgave</w:t>
      </w:r>
      <w:r w:rsidRPr="00660871">
        <w:rPr>
          <w:rFonts w:ascii="Arial" w:hAnsi="Arial" w:cs="Arial"/>
          <w:b/>
          <w:bCs/>
          <w:iCs/>
          <w:sz w:val="40"/>
          <w:szCs w:val="40"/>
        </w:rPr>
        <w:t xml:space="preserve"> </w:t>
      </w:r>
      <w:r w:rsidR="00D8042C">
        <w:rPr>
          <w:rFonts w:ascii="Arial" w:hAnsi="Arial" w:cs="Arial"/>
          <w:b/>
          <w:bCs/>
          <w:iCs/>
          <w:sz w:val="40"/>
          <w:szCs w:val="40"/>
        </w:rPr>
        <w:t>oktober</w:t>
      </w:r>
      <w:r w:rsidR="00660871" w:rsidRPr="00660871">
        <w:rPr>
          <w:rFonts w:ascii="Arial" w:hAnsi="Arial" w:cs="Arial"/>
          <w:b/>
          <w:bCs/>
          <w:iCs/>
          <w:sz w:val="40"/>
          <w:szCs w:val="40"/>
        </w:rPr>
        <w:t xml:space="preserve"> 2025</w:t>
      </w:r>
    </w:p>
    <w:p w14:paraId="0B14DD2F" w14:textId="77777777" w:rsidR="0064287B" w:rsidRDefault="0064287B" w:rsidP="0064287B">
      <w:pPr>
        <w:keepNext/>
        <w:tabs>
          <w:tab w:val="left" w:pos="2200"/>
        </w:tabs>
        <w:spacing w:before="240" w:after="60"/>
        <w:ind w:right="-1008"/>
        <w:jc w:val="center"/>
        <w:outlineLvl w:val="0"/>
        <w:rPr>
          <w:rFonts w:ascii="Arial" w:hAnsi="Arial" w:cs="Arial"/>
          <w:b/>
          <w:bCs/>
          <w:kern w:val="32"/>
          <w:sz w:val="40"/>
          <w:szCs w:val="40"/>
        </w:rPr>
      </w:pPr>
    </w:p>
    <w:p w14:paraId="3A761171" w14:textId="77777777" w:rsidR="0064287B" w:rsidRDefault="0064287B" w:rsidP="00517979">
      <w:pPr>
        <w:keepNext/>
        <w:tabs>
          <w:tab w:val="left" w:pos="2200"/>
        </w:tabs>
        <w:spacing w:before="240" w:after="60"/>
        <w:ind w:right="-1008"/>
        <w:outlineLvl w:val="0"/>
        <w:rPr>
          <w:rFonts w:ascii="Arial" w:hAnsi="Arial" w:cs="Arial"/>
          <w:b/>
          <w:bCs/>
          <w:kern w:val="32"/>
          <w:sz w:val="40"/>
          <w:szCs w:val="40"/>
        </w:rPr>
      </w:pPr>
    </w:p>
    <w:p w14:paraId="5E87ECD2" w14:textId="77777777" w:rsidR="00517979" w:rsidRDefault="00517979" w:rsidP="00517979">
      <w:pPr>
        <w:keepNext/>
        <w:tabs>
          <w:tab w:val="left" w:pos="2200"/>
        </w:tabs>
        <w:spacing w:before="240" w:after="60"/>
        <w:ind w:right="-1008"/>
        <w:outlineLvl w:val="0"/>
        <w:rPr>
          <w:rFonts w:ascii="Arial" w:hAnsi="Arial" w:cs="Arial"/>
          <w:b/>
          <w:bCs/>
          <w:kern w:val="32"/>
          <w:sz w:val="40"/>
          <w:szCs w:val="40"/>
        </w:rPr>
      </w:pPr>
    </w:p>
    <w:p w14:paraId="1F952D27" w14:textId="77777777" w:rsidR="00334508" w:rsidRPr="00334508" w:rsidRDefault="00334508" w:rsidP="00334508">
      <w:pPr>
        <w:jc w:val="center"/>
      </w:pPr>
    </w:p>
    <w:p w14:paraId="38F1E41F" w14:textId="77777777" w:rsidR="00D96E13" w:rsidRDefault="00D96E13" w:rsidP="0064287B">
      <w:pPr>
        <w:keepNext/>
        <w:tabs>
          <w:tab w:val="left" w:pos="3300"/>
          <w:tab w:val="left" w:pos="6400"/>
        </w:tabs>
        <w:spacing w:before="240" w:after="60"/>
        <w:ind w:right="-1008"/>
        <w:jc w:val="center"/>
        <w:outlineLvl w:val="0"/>
        <w:rPr>
          <w:rFonts w:ascii="Arial" w:hAnsi="Arial" w:cs="Arial"/>
          <w:b/>
          <w:bCs/>
          <w:kern w:val="32"/>
          <w:u w:val="single"/>
        </w:rPr>
      </w:pPr>
    </w:p>
    <w:p w14:paraId="32C94085" w14:textId="0308AA04" w:rsidR="00D8042C" w:rsidRDefault="00D8042C">
      <w:pPr>
        <w:rPr>
          <w:rFonts w:ascii="Arial" w:hAnsi="Arial" w:cs="Arial"/>
          <w:b/>
          <w:bCs/>
          <w:sz w:val="40"/>
          <w:szCs w:val="40"/>
        </w:rPr>
      </w:pPr>
      <w:r>
        <w:rPr>
          <w:rFonts w:ascii="Arial" w:hAnsi="Arial" w:cs="Arial"/>
          <w:b/>
          <w:bCs/>
          <w:sz w:val="40"/>
          <w:szCs w:val="40"/>
        </w:rPr>
        <w:br w:type="page"/>
      </w:r>
    </w:p>
    <w:p w14:paraId="75379CD1" w14:textId="2C416BD5" w:rsidR="00D96E13" w:rsidRPr="00334508" w:rsidRDefault="00D96E13" w:rsidP="00D96E13">
      <w:pPr>
        <w:keepNext/>
        <w:spacing w:before="240" w:after="60"/>
        <w:ind w:right="-1008"/>
        <w:jc w:val="both"/>
        <w:outlineLvl w:val="0"/>
        <w:rPr>
          <w:rFonts w:ascii="Arial" w:hAnsi="Arial" w:cs="Arial"/>
          <w:kern w:val="32"/>
        </w:rPr>
      </w:pPr>
      <w:r w:rsidRPr="00334508">
        <w:rPr>
          <w:rFonts w:ascii="Arial" w:hAnsi="Arial" w:cs="Arial"/>
          <w:b/>
          <w:bCs/>
          <w:kern w:val="32"/>
        </w:rPr>
        <w:lastRenderedPageBreak/>
        <w:t>Voorwoord</w:t>
      </w:r>
      <w:r w:rsidR="008F057A">
        <w:rPr>
          <w:rFonts w:ascii="Arial" w:hAnsi="Arial" w:cs="Arial"/>
          <w:b/>
          <w:bCs/>
          <w:kern w:val="32"/>
        </w:rPr>
        <w:t>:</w:t>
      </w:r>
    </w:p>
    <w:p w14:paraId="59155394" w14:textId="45702A1C" w:rsidR="00660871" w:rsidRPr="00660871" w:rsidRDefault="00660871" w:rsidP="00660871">
      <w:pPr>
        <w:jc w:val="both"/>
        <w:rPr>
          <w:rFonts w:ascii="Arial" w:hAnsi="Arial" w:cs="Arial"/>
        </w:rPr>
      </w:pPr>
    </w:p>
    <w:p w14:paraId="22342A90" w14:textId="3C5DE64F" w:rsidR="00660871" w:rsidRDefault="00660871" w:rsidP="00660871">
      <w:pPr>
        <w:jc w:val="both"/>
        <w:rPr>
          <w:rFonts w:ascii="Arial" w:hAnsi="Arial" w:cs="Arial"/>
        </w:rPr>
      </w:pPr>
      <w:r w:rsidRPr="00660871">
        <w:rPr>
          <w:rFonts w:ascii="Arial" w:hAnsi="Arial" w:cs="Arial"/>
        </w:rPr>
        <w:t xml:space="preserve">In de loop van </w:t>
      </w:r>
      <w:r w:rsidR="00C40DE1">
        <w:rPr>
          <w:rFonts w:ascii="Arial" w:hAnsi="Arial" w:cs="Arial"/>
        </w:rPr>
        <w:t>een</w:t>
      </w:r>
      <w:r w:rsidRPr="00660871">
        <w:rPr>
          <w:rFonts w:ascii="Arial" w:hAnsi="Arial" w:cs="Arial"/>
        </w:rPr>
        <w:t xml:space="preserve"> seizoen gebeur</w:t>
      </w:r>
      <w:r w:rsidR="001D118A">
        <w:rPr>
          <w:rFonts w:ascii="Arial" w:hAnsi="Arial" w:cs="Arial"/>
        </w:rPr>
        <w:t>t</w:t>
      </w:r>
      <w:r w:rsidRPr="00660871">
        <w:rPr>
          <w:rFonts w:ascii="Arial" w:hAnsi="Arial" w:cs="Arial"/>
        </w:rPr>
        <w:t xml:space="preserve"> er van alles aan de bridgetafels. </w:t>
      </w:r>
      <w:r w:rsidR="00C40DE1">
        <w:rPr>
          <w:rFonts w:ascii="Arial" w:hAnsi="Arial" w:cs="Arial"/>
        </w:rPr>
        <w:t xml:space="preserve">Dit document probeert een kader te scheppen voor het omgaan met de verschillende situaties.  </w:t>
      </w:r>
      <w:r w:rsidRPr="00660871">
        <w:rPr>
          <w:rFonts w:ascii="Arial" w:hAnsi="Arial" w:cs="Arial"/>
        </w:rPr>
        <w:t xml:space="preserve">De ervaring leert </w:t>
      </w:r>
      <w:r w:rsidR="00C40DE1">
        <w:rPr>
          <w:rFonts w:ascii="Arial" w:hAnsi="Arial" w:cs="Arial"/>
        </w:rPr>
        <w:t xml:space="preserve">namelijk </w:t>
      </w:r>
      <w:r w:rsidRPr="00660871">
        <w:rPr>
          <w:rFonts w:ascii="Arial" w:hAnsi="Arial" w:cs="Arial"/>
        </w:rPr>
        <w:t>dat onduidelijkheid soms kan leiden tot irritaties, wat het plezier in het spel kan verminderen.</w:t>
      </w:r>
    </w:p>
    <w:p w14:paraId="21D1BDFF" w14:textId="77777777" w:rsidR="00660871" w:rsidRPr="00660871" w:rsidRDefault="00660871" w:rsidP="00660871">
      <w:pPr>
        <w:jc w:val="both"/>
        <w:rPr>
          <w:rFonts w:ascii="Arial" w:hAnsi="Arial" w:cs="Arial"/>
        </w:rPr>
      </w:pPr>
    </w:p>
    <w:p w14:paraId="465188F7" w14:textId="591367D4" w:rsidR="00660871" w:rsidRPr="00660871" w:rsidRDefault="00660871" w:rsidP="00C40DE1">
      <w:pPr>
        <w:jc w:val="both"/>
        <w:rPr>
          <w:rFonts w:ascii="Arial" w:hAnsi="Arial" w:cs="Arial"/>
        </w:rPr>
      </w:pPr>
      <w:r w:rsidRPr="00660871">
        <w:rPr>
          <w:rFonts w:ascii="Arial" w:hAnsi="Arial" w:cs="Arial"/>
        </w:rPr>
        <w:t xml:space="preserve">De </w:t>
      </w:r>
      <w:r w:rsidR="00C40DE1">
        <w:rPr>
          <w:rFonts w:ascii="Arial" w:hAnsi="Arial" w:cs="Arial"/>
        </w:rPr>
        <w:t xml:space="preserve">leden van de </w:t>
      </w:r>
      <w:r w:rsidRPr="00660871">
        <w:rPr>
          <w:rFonts w:ascii="Arial" w:hAnsi="Arial" w:cs="Arial"/>
        </w:rPr>
        <w:t>T</w:t>
      </w:r>
      <w:r>
        <w:rPr>
          <w:rFonts w:ascii="Arial" w:hAnsi="Arial" w:cs="Arial"/>
        </w:rPr>
        <w:t>echnische Commissie</w:t>
      </w:r>
      <w:r w:rsidRPr="00660871">
        <w:rPr>
          <w:rFonts w:ascii="Arial" w:hAnsi="Arial" w:cs="Arial"/>
        </w:rPr>
        <w:t xml:space="preserve"> (TC) </w:t>
      </w:r>
      <w:r w:rsidR="00C40DE1">
        <w:rPr>
          <w:rFonts w:ascii="Arial" w:hAnsi="Arial" w:cs="Arial"/>
        </w:rPr>
        <w:t>zijn</w:t>
      </w:r>
      <w:r w:rsidRPr="00660871">
        <w:rPr>
          <w:rFonts w:ascii="Arial" w:hAnsi="Arial" w:cs="Arial"/>
        </w:rPr>
        <w:t xml:space="preserve"> altijd bereid om u ter plaatse van uitleg te voorzien of vragen te beantwoorden. Daarnaast kunnen zij u ook doorverwijzen naar </w:t>
      </w:r>
      <w:r w:rsidR="00C40DE1">
        <w:rPr>
          <w:rFonts w:ascii="Arial" w:hAnsi="Arial" w:cs="Arial"/>
        </w:rPr>
        <w:t>dit document</w:t>
      </w:r>
      <w:r w:rsidRPr="00660871">
        <w:rPr>
          <w:rFonts w:ascii="Arial" w:hAnsi="Arial" w:cs="Arial"/>
        </w:rPr>
        <w:t>, zodat u thuis nog eens rustig alles kunt nalezen en beter</w:t>
      </w:r>
      <w:r>
        <w:rPr>
          <w:rFonts w:ascii="Arial" w:hAnsi="Arial" w:cs="Arial"/>
        </w:rPr>
        <w:t xml:space="preserve"> </w:t>
      </w:r>
      <w:r w:rsidRPr="00660871">
        <w:rPr>
          <w:rFonts w:ascii="Arial" w:hAnsi="Arial" w:cs="Arial"/>
        </w:rPr>
        <w:t>begrijpen.</w:t>
      </w:r>
      <w:r>
        <w:rPr>
          <w:rFonts w:ascii="Arial" w:hAnsi="Arial" w:cs="Arial"/>
        </w:rPr>
        <w:br/>
      </w:r>
    </w:p>
    <w:p w14:paraId="41003D7A" w14:textId="35EFEA4D" w:rsidR="00660871" w:rsidRDefault="00660871" w:rsidP="00660871">
      <w:pPr>
        <w:jc w:val="both"/>
        <w:rPr>
          <w:rFonts w:ascii="Arial" w:hAnsi="Arial" w:cs="Arial"/>
        </w:rPr>
      </w:pPr>
      <w:r w:rsidRPr="00660871">
        <w:rPr>
          <w:rFonts w:ascii="Arial" w:hAnsi="Arial" w:cs="Arial"/>
        </w:rPr>
        <w:t>De TC staat open voor suggesties om d</w:t>
      </w:r>
      <w:r w:rsidR="00C40DE1">
        <w:rPr>
          <w:rFonts w:ascii="Arial" w:hAnsi="Arial" w:cs="Arial"/>
        </w:rPr>
        <w:t>it wedstrijdreglement</w:t>
      </w:r>
      <w:r w:rsidRPr="00660871">
        <w:rPr>
          <w:rFonts w:ascii="Arial" w:hAnsi="Arial" w:cs="Arial"/>
        </w:rPr>
        <w:t xml:space="preserve"> verder te verbeteren en aan te passen, mocht daar behoefte aan zijn. Zo kunnen we samen zorgen voor een plezierige en duidelijke speelomgeving voor iedereen</w:t>
      </w:r>
      <w:r w:rsidR="00C40DE1">
        <w:rPr>
          <w:rFonts w:ascii="Arial" w:hAnsi="Arial" w:cs="Arial"/>
        </w:rPr>
        <w:t>.</w:t>
      </w:r>
    </w:p>
    <w:p w14:paraId="42BF7173" w14:textId="77777777" w:rsidR="00660871" w:rsidRPr="00660871" w:rsidRDefault="00660871" w:rsidP="00660871">
      <w:pPr>
        <w:jc w:val="both"/>
        <w:rPr>
          <w:rFonts w:ascii="Arial" w:hAnsi="Arial" w:cs="Arial"/>
        </w:rPr>
      </w:pPr>
    </w:p>
    <w:p w14:paraId="182BB7E0" w14:textId="77777777" w:rsidR="00334508" w:rsidRPr="00334508" w:rsidRDefault="00334508" w:rsidP="00517979">
      <w:pPr>
        <w:jc w:val="both"/>
        <w:rPr>
          <w:rFonts w:ascii="Arial" w:hAnsi="Arial" w:cs="Arial"/>
        </w:rPr>
      </w:pPr>
      <w:r w:rsidRPr="00334508">
        <w:rPr>
          <w:rFonts w:ascii="Arial" w:hAnsi="Arial" w:cs="Arial"/>
          <w:u w:val="single"/>
        </w:rPr>
        <w:t xml:space="preserve">Bewaar </w:t>
      </w:r>
      <w:r w:rsidRPr="00334508">
        <w:rPr>
          <w:rFonts w:ascii="Arial" w:hAnsi="Arial" w:cs="Arial"/>
          <w:bCs/>
          <w:u w:val="single"/>
        </w:rPr>
        <w:t>deze</w:t>
      </w:r>
      <w:r w:rsidRPr="00334508">
        <w:rPr>
          <w:rFonts w:ascii="Arial" w:hAnsi="Arial" w:cs="Arial"/>
          <w:u w:val="single"/>
        </w:rPr>
        <w:t xml:space="preserve"> </w:t>
      </w:r>
      <w:r w:rsidR="00517979">
        <w:rPr>
          <w:rFonts w:ascii="Arial" w:hAnsi="Arial" w:cs="Arial"/>
          <w:u w:val="single"/>
        </w:rPr>
        <w:t>handleiding om nog eens iets na te lezen</w:t>
      </w:r>
      <w:r w:rsidR="00A12703">
        <w:rPr>
          <w:rFonts w:ascii="Arial" w:hAnsi="Arial" w:cs="Arial"/>
          <w:u w:val="single"/>
        </w:rPr>
        <w:t>.</w:t>
      </w:r>
      <w:r w:rsidRPr="00334508">
        <w:rPr>
          <w:rFonts w:ascii="Arial" w:hAnsi="Arial" w:cs="Arial"/>
        </w:rPr>
        <w:t xml:space="preserve"> </w:t>
      </w:r>
    </w:p>
    <w:p w14:paraId="6039B835" w14:textId="77777777" w:rsidR="00334508" w:rsidRDefault="00334508" w:rsidP="00517979">
      <w:pPr>
        <w:jc w:val="both"/>
        <w:rPr>
          <w:rFonts w:ascii="Arial" w:hAnsi="Arial" w:cs="Arial"/>
        </w:rPr>
      </w:pPr>
    </w:p>
    <w:p w14:paraId="215CAD10" w14:textId="77777777" w:rsidR="00517979" w:rsidRPr="00334508" w:rsidRDefault="00517979" w:rsidP="00517979">
      <w:pPr>
        <w:jc w:val="both"/>
        <w:rPr>
          <w:rFonts w:ascii="Arial" w:hAnsi="Arial" w:cs="Arial"/>
        </w:rPr>
      </w:pPr>
    </w:p>
    <w:p w14:paraId="7B67F030" w14:textId="4C2B0076" w:rsidR="00334508" w:rsidRPr="00B036F0" w:rsidRDefault="00C40DE1" w:rsidP="00517979">
      <w:pPr>
        <w:jc w:val="both"/>
        <w:rPr>
          <w:rFonts w:ascii="Arial" w:hAnsi="Arial" w:cs="Arial"/>
        </w:rPr>
      </w:pPr>
      <w:r>
        <w:rPr>
          <w:rFonts w:ascii="Arial" w:hAnsi="Arial" w:cs="Arial"/>
        </w:rPr>
        <w:t>Oktober</w:t>
      </w:r>
      <w:r w:rsidR="00BA6ADB">
        <w:rPr>
          <w:rFonts w:ascii="Arial" w:hAnsi="Arial" w:cs="Arial"/>
        </w:rPr>
        <w:t xml:space="preserve"> 202</w:t>
      </w:r>
      <w:r w:rsidR="00263A16">
        <w:rPr>
          <w:rFonts w:ascii="Arial" w:hAnsi="Arial" w:cs="Arial"/>
        </w:rPr>
        <w:t>5</w:t>
      </w:r>
    </w:p>
    <w:p w14:paraId="5D76562D" w14:textId="77777777" w:rsidR="00334508" w:rsidRPr="00B036F0" w:rsidRDefault="00A12703" w:rsidP="00517979">
      <w:pPr>
        <w:jc w:val="both"/>
        <w:rPr>
          <w:rFonts w:ascii="Arial" w:hAnsi="Arial" w:cs="Arial"/>
        </w:rPr>
      </w:pPr>
      <w:r w:rsidRPr="00B036F0">
        <w:rPr>
          <w:rFonts w:ascii="Arial" w:hAnsi="Arial" w:cs="Arial"/>
        </w:rPr>
        <w:t>De technische commissie (TC)</w:t>
      </w:r>
      <w:r w:rsidR="00E93CD7">
        <w:rPr>
          <w:rFonts w:ascii="Arial" w:hAnsi="Arial" w:cs="Arial"/>
        </w:rPr>
        <w:t xml:space="preserve"> </w:t>
      </w:r>
    </w:p>
    <w:p w14:paraId="1FD4D630" w14:textId="77777777" w:rsidR="00334508" w:rsidRPr="00B036F0" w:rsidRDefault="00334508" w:rsidP="00517979">
      <w:pPr>
        <w:jc w:val="both"/>
        <w:rPr>
          <w:rFonts w:ascii="Arial" w:hAnsi="Arial" w:cs="Arial"/>
        </w:rPr>
      </w:pPr>
    </w:p>
    <w:p w14:paraId="4329C11C" w14:textId="5134D7D2" w:rsidR="00A12703" w:rsidRPr="00891FD2" w:rsidRDefault="00ED2219" w:rsidP="00891FD2">
      <w:pPr>
        <w:jc w:val="both"/>
        <w:rPr>
          <w:rFonts w:ascii="Arial" w:hAnsi="Arial" w:cs="Arial"/>
        </w:rPr>
      </w:pPr>
      <w:r>
        <w:rPr>
          <w:rFonts w:ascii="Arial" w:hAnsi="Arial" w:cs="Arial"/>
        </w:rPr>
        <w:t>Jan Tijmen Uddin</w:t>
      </w:r>
      <w:r w:rsidR="001D118A">
        <w:rPr>
          <w:rFonts w:ascii="Arial" w:hAnsi="Arial" w:cs="Arial"/>
        </w:rPr>
        <w:t>g</w:t>
      </w:r>
      <w:r w:rsidR="00BA6ADB">
        <w:rPr>
          <w:rFonts w:ascii="Arial" w:hAnsi="Arial" w:cs="Arial"/>
        </w:rPr>
        <w:tab/>
      </w:r>
      <w:r w:rsidR="00891FD2">
        <w:rPr>
          <w:rFonts w:ascii="Arial" w:hAnsi="Arial" w:cs="Arial"/>
        </w:rPr>
        <w:tab/>
      </w:r>
      <w:r w:rsidR="00891FD2" w:rsidRPr="00B036F0">
        <w:rPr>
          <w:rFonts w:ascii="Arial" w:hAnsi="Arial" w:cs="Arial"/>
        </w:rPr>
        <w:t>(voorzitter)</w:t>
      </w:r>
      <w:r w:rsidR="00334508" w:rsidRPr="00334508">
        <w:rPr>
          <w:rFonts w:ascii="Arial" w:hAnsi="Arial" w:cs="Arial"/>
          <w:bCs/>
        </w:rPr>
        <w:tab/>
      </w:r>
      <w:r w:rsidR="00334508" w:rsidRPr="00334508">
        <w:rPr>
          <w:rFonts w:ascii="Arial" w:hAnsi="Arial" w:cs="Arial"/>
          <w:bCs/>
        </w:rPr>
        <w:tab/>
      </w:r>
      <w:r w:rsidR="00334508" w:rsidRPr="00334508">
        <w:rPr>
          <w:rFonts w:ascii="Arial" w:hAnsi="Arial" w:cs="Arial"/>
          <w:bCs/>
        </w:rPr>
        <w:tab/>
      </w:r>
      <w:r w:rsidR="00334508" w:rsidRPr="00334508">
        <w:rPr>
          <w:rFonts w:ascii="Arial" w:hAnsi="Arial" w:cs="Arial"/>
          <w:bCs/>
        </w:rPr>
        <w:tab/>
      </w:r>
      <w:r w:rsidR="00334508" w:rsidRPr="00334508">
        <w:rPr>
          <w:rFonts w:ascii="Arial" w:hAnsi="Arial" w:cs="Arial"/>
          <w:bCs/>
        </w:rPr>
        <w:tab/>
      </w:r>
    </w:p>
    <w:p w14:paraId="33E22890" w14:textId="77777777" w:rsidR="00263A16" w:rsidRDefault="00263A16" w:rsidP="00E66801">
      <w:pPr>
        <w:rPr>
          <w:rFonts w:ascii="Arial" w:hAnsi="Arial" w:cs="Arial"/>
          <w:iCs/>
        </w:rPr>
      </w:pPr>
      <w:r>
        <w:rPr>
          <w:rFonts w:ascii="Arial" w:hAnsi="Arial" w:cs="Arial"/>
          <w:iCs/>
        </w:rPr>
        <w:t>Yorgo Canli</w:t>
      </w:r>
    </w:p>
    <w:p w14:paraId="063AEA8B" w14:textId="77777777" w:rsidR="00263A16" w:rsidRDefault="00891FD2" w:rsidP="00E66801">
      <w:pPr>
        <w:rPr>
          <w:rFonts w:ascii="Arial" w:hAnsi="Arial" w:cs="Arial"/>
          <w:iCs/>
        </w:rPr>
      </w:pPr>
      <w:r>
        <w:rPr>
          <w:rFonts w:ascii="Arial" w:hAnsi="Arial" w:cs="Arial"/>
          <w:iCs/>
        </w:rPr>
        <w:t>Maarten</w:t>
      </w:r>
      <w:r w:rsidR="00E66801">
        <w:rPr>
          <w:rFonts w:ascii="Arial" w:hAnsi="Arial" w:cs="Arial"/>
          <w:iCs/>
        </w:rPr>
        <w:t xml:space="preserve"> </w:t>
      </w:r>
      <w:r>
        <w:rPr>
          <w:rFonts w:ascii="Arial" w:hAnsi="Arial" w:cs="Arial"/>
          <w:iCs/>
        </w:rPr>
        <w:t>Houba</w:t>
      </w:r>
    </w:p>
    <w:p w14:paraId="1D447BE3" w14:textId="77777777" w:rsidR="00263A16" w:rsidRDefault="00263A16" w:rsidP="00263A16">
      <w:pPr>
        <w:jc w:val="both"/>
        <w:rPr>
          <w:rFonts w:ascii="Arial" w:hAnsi="Arial" w:cs="Arial"/>
        </w:rPr>
      </w:pPr>
      <w:r>
        <w:rPr>
          <w:rFonts w:ascii="Arial" w:hAnsi="Arial" w:cs="Arial"/>
        </w:rPr>
        <w:t>Ria Liebrand</w:t>
      </w:r>
    </w:p>
    <w:p w14:paraId="67517F71" w14:textId="77777777" w:rsidR="00891FD2" w:rsidRDefault="00ED2219" w:rsidP="00E66801">
      <w:pPr>
        <w:rPr>
          <w:rFonts w:ascii="Arial" w:hAnsi="Arial" w:cs="Arial"/>
          <w:iCs/>
        </w:rPr>
      </w:pPr>
      <w:r>
        <w:rPr>
          <w:rFonts w:ascii="Arial" w:hAnsi="Arial" w:cs="Arial"/>
          <w:iCs/>
        </w:rPr>
        <w:t>Mieke Lückers</w:t>
      </w:r>
    </w:p>
    <w:p w14:paraId="0E73F495" w14:textId="4FFC5A92" w:rsidR="00E84AAA" w:rsidRDefault="00263A16" w:rsidP="00263A16">
      <w:pPr>
        <w:keepNext/>
        <w:jc w:val="both"/>
        <w:outlineLvl w:val="4"/>
        <w:rPr>
          <w:rFonts w:ascii="Arial" w:hAnsi="Arial" w:cs="Arial"/>
        </w:rPr>
      </w:pPr>
      <w:r w:rsidRPr="00B036F0">
        <w:rPr>
          <w:rFonts w:ascii="Arial" w:hAnsi="Arial" w:cs="Arial"/>
        </w:rPr>
        <w:t>Mientje Wester</w:t>
      </w:r>
    </w:p>
    <w:p w14:paraId="29B74F40" w14:textId="77777777" w:rsidR="00E84AAA" w:rsidRDefault="00E84AAA">
      <w:pPr>
        <w:rPr>
          <w:rFonts w:ascii="Arial" w:hAnsi="Arial" w:cs="Arial"/>
        </w:rPr>
      </w:pPr>
      <w:r>
        <w:rPr>
          <w:rFonts w:ascii="Arial" w:hAnsi="Arial" w:cs="Arial"/>
        </w:rPr>
        <w:br w:type="page"/>
      </w:r>
    </w:p>
    <w:p w14:paraId="4E4DF89C" w14:textId="77777777" w:rsidR="00263A16" w:rsidRDefault="00334508" w:rsidP="00517979">
      <w:pPr>
        <w:jc w:val="both"/>
        <w:rPr>
          <w:rFonts w:ascii="Arial" w:hAnsi="Arial"/>
          <w:b/>
          <w:bCs/>
        </w:rPr>
      </w:pPr>
      <w:r w:rsidRPr="00520AE7">
        <w:rPr>
          <w:rFonts w:ascii="Arial" w:hAnsi="Arial"/>
          <w:b/>
          <w:bCs/>
        </w:rPr>
        <w:lastRenderedPageBreak/>
        <w:t>Speelgelegenheid:</w:t>
      </w:r>
      <w:r w:rsidRPr="00520AE7">
        <w:rPr>
          <w:rFonts w:ascii="Arial" w:hAnsi="Arial"/>
          <w:b/>
          <w:bCs/>
        </w:rPr>
        <w:tab/>
      </w:r>
    </w:p>
    <w:p w14:paraId="2602833C" w14:textId="77777777" w:rsidR="00520AE7" w:rsidRPr="00520AE7" w:rsidRDefault="00520AE7" w:rsidP="00517979">
      <w:pPr>
        <w:jc w:val="both"/>
        <w:rPr>
          <w:rFonts w:ascii="Arial" w:hAnsi="Arial"/>
          <w:b/>
          <w:bCs/>
        </w:rPr>
      </w:pPr>
    </w:p>
    <w:p w14:paraId="20476A31" w14:textId="77777777" w:rsidR="00334508" w:rsidRDefault="00263A16" w:rsidP="00517979">
      <w:pPr>
        <w:jc w:val="both"/>
        <w:rPr>
          <w:rFonts w:ascii="Arial" w:hAnsi="Arial"/>
        </w:rPr>
      </w:pPr>
      <w:r>
        <w:rPr>
          <w:rFonts w:ascii="Arial" w:hAnsi="Arial"/>
        </w:rPr>
        <w:t>Clubhuis voetbalvereniging “SVV</w:t>
      </w:r>
      <w:r w:rsidR="002D4F25">
        <w:rPr>
          <w:rFonts w:ascii="Arial" w:hAnsi="Arial"/>
        </w:rPr>
        <w:t xml:space="preserve">”, </w:t>
      </w:r>
      <w:r>
        <w:rPr>
          <w:rFonts w:ascii="Arial" w:hAnsi="Arial"/>
        </w:rPr>
        <w:t>Sportlaan 6A</w:t>
      </w:r>
      <w:r w:rsidR="002D4F25">
        <w:rPr>
          <w:rFonts w:ascii="Arial" w:hAnsi="Arial"/>
        </w:rPr>
        <w:t>, Venray, tel: 0478- 585333</w:t>
      </w:r>
    </w:p>
    <w:p w14:paraId="1D9D4CAF" w14:textId="77777777" w:rsidR="00520AE7" w:rsidRDefault="00520AE7" w:rsidP="00517979">
      <w:pPr>
        <w:jc w:val="both"/>
        <w:rPr>
          <w:rFonts w:ascii="Arial" w:hAnsi="Arial"/>
        </w:rPr>
      </w:pPr>
    </w:p>
    <w:p w14:paraId="59531779" w14:textId="1C87E5B3" w:rsidR="00520AE7" w:rsidRPr="00520AE7" w:rsidRDefault="00520AE7" w:rsidP="00517979">
      <w:pPr>
        <w:jc w:val="both"/>
        <w:rPr>
          <w:rFonts w:ascii="Arial" w:hAnsi="Arial"/>
          <w:b/>
          <w:bCs/>
        </w:rPr>
      </w:pPr>
      <w:r>
        <w:rPr>
          <w:rFonts w:ascii="Arial" w:hAnsi="Arial"/>
          <w:b/>
          <w:bCs/>
        </w:rPr>
        <w:t>Afmelding:</w:t>
      </w:r>
    </w:p>
    <w:p w14:paraId="6EC19464" w14:textId="77777777" w:rsidR="00334508" w:rsidRPr="00334508" w:rsidRDefault="00334508" w:rsidP="00517979">
      <w:pPr>
        <w:ind w:right="-625"/>
        <w:jc w:val="both"/>
        <w:rPr>
          <w:rFonts w:ascii="Arial" w:hAnsi="Arial"/>
        </w:rPr>
      </w:pPr>
    </w:p>
    <w:p w14:paraId="1366C22F" w14:textId="21ED66DF" w:rsidR="00334508" w:rsidRPr="00334508" w:rsidRDefault="00C40DE1" w:rsidP="00517979">
      <w:pPr>
        <w:ind w:right="-625"/>
        <w:jc w:val="both"/>
        <w:rPr>
          <w:rFonts w:ascii="Arial" w:hAnsi="Arial"/>
        </w:rPr>
      </w:pPr>
      <w:r>
        <w:rPr>
          <w:rFonts w:ascii="Arial" w:hAnsi="Arial"/>
        </w:rPr>
        <w:t>Een speler dient zich</w:t>
      </w:r>
      <w:r w:rsidR="00334508" w:rsidRPr="00334508">
        <w:rPr>
          <w:rFonts w:ascii="Arial" w:hAnsi="Arial"/>
        </w:rPr>
        <w:t xml:space="preserve"> </w:t>
      </w:r>
      <w:r w:rsidR="00334508" w:rsidRPr="002D4F25">
        <w:rPr>
          <w:rFonts w:ascii="Arial" w:hAnsi="Arial"/>
          <w:bCs/>
          <w:i/>
          <w:iCs/>
          <w:u w:val="single"/>
        </w:rPr>
        <w:t>altijd</w:t>
      </w:r>
      <w:r w:rsidR="002D4F25">
        <w:rPr>
          <w:rFonts w:ascii="Arial" w:hAnsi="Arial"/>
          <w:bCs/>
        </w:rPr>
        <w:t xml:space="preserve"> </w:t>
      </w:r>
      <w:r w:rsidR="00334508" w:rsidRPr="002D4F25">
        <w:rPr>
          <w:rFonts w:ascii="Arial" w:hAnsi="Arial"/>
        </w:rPr>
        <w:t>af</w:t>
      </w:r>
      <w:r>
        <w:rPr>
          <w:rFonts w:ascii="Arial" w:hAnsi="Arial"/>
        </w:rPr>
        <w:t xml:space="preserve"> te </w:t>
      </w:r>
      <w:r w:rsidR="00334508" w:rsidRPr="002D4F25">
        <w:rPr>
          <w:rFonts w:ascii="Arial" w:hAnsi="Arial"/>
        </w:rPr>
        <w:t>melden</w:t>
      </w:r>
      <w:r w:rsidR="00334508" w:rsidRPr="00334508">
        <w:rPr>
          <w:rFonts w:ascii="Arial" w:hAnsi="Arial"/>
        </w:rPr>
        <w:t xml:space="preserve">, </w:t>
      </w:r>
      <w:r>
        <w:rPr>
          <w:rFonts w:ascii="Arial" w:hAnsi="Arial"/>
        </w:rPr>
        <w:t xml:space="preserve">indien deze niet kan spelen, </w:t>
      </w:r>
      <w:r w:rsidR="00334508" w:rsidRPr="00334508">
        <w:rPr>
          <w:rFonts w:ascii="Arial" w:hAnsi="Arial"/>
        </w:rPr>
        <w:t xml:space="preserve">dit in verband met de </w:t>
      </w:r>
      <w:r w:rsidR="00520AE7">
        <w:rPr>
          <w:rFonts w:ascii="Arial" w:hAnsi="Arial"/>
        </w:rPr>
        <w:t>indeling</w:t>
      </w:r>
      <w:r w:rsidR="00517979">
        <w:rPr>
          <w:rFonts w:ascii="Arial" w:hAnsi="Arial"/>
        </w:rPr>
        <w:t>.</w:t>
      </w:r>
    </w:p>
    <w:p w14:paraId="6834304E" w14:textId="77777777" w:rsidR="00334508" w:rsidRPr="00334508" w:rsidRDefault="00334508" w:rsidP="00517979">
      <w:pPr>
        <w:ind w:right="-625"/>
        <w:jc w:val="both"/>
        <w:rPr>
          <w:rFonts w:ascii="Arial" w:hAnsi="Arial"/>
        </w:rPr>
      </w:pPr>
    </w:p>
    <w:p w14:paraId="462832F8" w14:textId="3C72448D" w:rsidR="00C40DE1" w:rsidRDefault="002D4F25" w:rsidP="001D118A">
      <w:pPr>
        <w:ind w:left="1416" w:hanging="1416"/>
        <w:rPr>
          <w:rFonts w:ascii="Arial" w:hAnsi="Arial"/>
        </w:rPr>
      </w:pPr>
      <w:r>
        <w:rPr>
          <w:rFonts w:ascii="Arial" w:hAnsi="Arial"/>
        </w:rPr>
        <w:t>Afmelden</w:t>
      </w:r>
      <w:r w:rsidR="00F22029">
        <w:rPr>
          <w:rFonts w:ascii="Arial" w:hAnsi="Arial"/>
        </w:rPr>
        <w:t xml:space="preserve"> kan op de volgende manieren</w:t>
      </w:r>
      <w:r>
        <w:rPr>
          <w:rFonts w:ascii="Arial" w:hAnsi="Arial"/>
        </w:rPr>
        <w:t xml:space="preserve">: </w:t>
      </w:r>
    </w:p>
    <w:p w14:paraId="23919E79" w14:textId="7D59F74A" w:rsidR="00F22029" w:rsidRDefault="00334508" w:rsidP="00F22029">
      <w:pPr>
        <w:pStyle w:val="Lijstalinea"/>
        <w:numPr>
          <w:ilvl w:val="0"/>
          <w:numId w:val="10"/>
        </w:numPr>
        <w:rPr>
          <w:rFonts w:ascii="Arial" w:hAnsi="Arial"/>
        </w:rPr>
      </w:pPr>
      <w:r w:rsidRPr="00F22029">
        <w:rPr>
          <w:rFonts w:ascii="Arial" w:hAnsi="Arial"/>
        </w:rPr>
        <w:t xml:space="preserve">Op </w:t>
      </w:r>
      <w:r w:rsidR="00F22029">
        <w:rPr>
          <w:rFonts w:ascii="Arial" w:hAnsi="Arial"/>
        </w:rPr>
        <w:t>een</w:t>
      </w:r>
      <w:r w:rsidRPr="00F22029">
        <w:rPr>
          <w:rFonts w:ascii="Arial" w:hAnsi="Arial"/>
        </w:rPr>
        <w:t xml:space="preserve"> speelavond d.m.v. een mededeling in </w:t>
      </w:r>
      <w:r w:rsidR="00BA6ADB" w:rsidRPr="00F22029">
        <w:rPr>
          <w:rFonts w:ascii="Arial" w:hAnsi="Arial"/>
        </w:rPr>
        <w:t>het afmeldboek</w:t>
      </w:r>
      <w:r w:rsidR="00517979" w:rsidRPr="00F22029">
        <w:rPr>
          <w:rFonts w:ascii="Arial" w:hAnsi="Arial"/>
        </w:rPr>
        <w:t>.</w:t>
      </w:r>
    </w:p>
    <w:p w14:paraId="45700121" w14:textId="77777777" w:rsidR="00F22029" w:rsidRPr="00F22029" w:rsidRDefault="00825705" w:rsidP="00F22029">
      <w:pPr>
        <w:pStyle w:val="Lijstalinea"/>
        <w:numPr>
          <w:ilvl w:val="0"/>
          <w:numId w:val="10"/>
        </w:numPr>
        <w:rPr>
          <w:rStyle w:val="Zwaar"/>
          <w:rFonts w:ascii="Arial" w:hAnsi="Arial"/>
          <w:b w:val="0"/>
          <w:bCs w:val="0"/>
        </w:rPr>
      </w:pPr>
      <w:r w:rsidRPr="00F22029">
        <w:rPr>
          <w:rFonts w:ascii="Arial" w:hAnsi="Arial"/>
        </w:rPr>
        <w:t>Met de afmeldmail van BC Venray</w:t>
      </w:r>
      <w:r w:rsidR="00891FD2" w:rsidRPr="00F22029">
        <w:rPr>
          <w:rFonts w:ascii="Arial" w:hAnsi="Arial"/>
        </w:rPr>
        <w:t xml:space="preserve"> via</w:t>
      </w:r>
      <w:r w:rsidR="00891FD2" w:rsidRPr="00F22029">
        <w:rPr>
          <w:rStyle w:val="apple-converted-space"/>
          <w:rFonts w:ascii="Arial" w:hAnsi="Arial" w:cs="Arial"/>
          <w:color w:val="1D4B93"/>
        </w:rPr>
        <w:t> </w:t>
      </w:r>
      <w:hyperlink r:id="rId9" w:history="1">
        <w:r w:rsidR="00F22029" w:rsidRPr="004C09FE">
          <w:rPr>
            <w:rStyle w:val="Hyperlink"/>
            <w:rFonts w:ascii="Arial" w:hAnsi="Arial" w:cs="Arial"/>
          </w:rPr>
          <w:t>bbcvenray@gmail.com</w:t>
        </w:r>
      </w:hyperlink>
      <w:r w:rsidR="00F22029">
        <w:rPr>
          <w:rStyle w:val="Zwaar"/>
          <w:rFonts w:ascii="Arial" w:hAnsi="Arial" w:cs="Arial"/>
          <w:color w:val="1D4B93"/>
        </w:rPr>
        <w:t>.</w:t>
      </w:r>
    </w:p>
    <w:p w14:paraId="0CB95032" w14:textId="4F8B2B4C" w:rsidR="002D4F25" w:rsidRPr="00F22029" w:rsidRDefault="00F22029" w:rsidP="00F22029">
      <w:pPr>
        <w:pStyle w:val="Lijstalinea"/>
        <w:numPr>
          <w:ilvl w:val="0"/>
          <w:numId w:val="10"/>
        </w:numPr>
        <w:rPr>
          <w:rFonts w:ascii="Arial" w:hAnsi="Arial"/>
        </w:rPr>
      </w:pPr>
      <w:r>
        <w:rPr>
          <w:rFonts w:ascii="Arial" w:hAnsi="Arial"/>
        </w:rPr>
        <w:t>I</w:t>
      </w:r>
      <w:r w:rsidR="002A38EF" w:rsidRPr="00F22029">
        <w:rPr>
          <w:rFonts w:ascii="Arial" w:hAnsi="Arial"/>
        </w:rPr>
        <w:t>n dringende gevallen k</w:t>
      </w:r>
      <w:r w:rsidR="00C40DE1" w:rsidRPr="00F22029">
        <w:rPr>
          <w:rFonts w:ascii="Arial" w:hAnsi="Arial"/>
        </w:rPr>
        <w:t>an</w:t>
      </w:r>
      <w:r w:rsidR="002A38EF" w:rsidRPr="00F22029">
        <w:rPr>
          <w:rFonts w:ascii="Arial" w:hAnsi="Arial"/>
        </w:rPr>
        <w:t xml:space="preserve"> </w:t>
      </w:r>
      <w:r w:rsidR="00C40DE1" w:rsidRPr="00F22029">
        <w:rPr>
          <w:rFonts w:ascii="Arial" w:hAnsi="Arial"/>
        </w:rPr>
        <w:t>men</w:t>
      </w:r>
      <w:r w:rsidR="002A38EF" w:rsidRPr="00F22029">
        <w:rPr>
          <w:rFonts w:ascii="Arial" w:hAnsi="Arial"/>
        </w:rPr>
        <w:t xml:space="preserve"> zich na 13.00 uur </w:t>
      </w:r>
      <w:r>
        <w:rPr>
          <w:rFonts w:ascii="Arial" w:hAnsi="Arial"/>
        </w:rPr>
        <w:t xml:space="preserve">op de speeldag zelf </w:t>
      </w:r>
      <w:r w:rsidR="001D118A" w:rsidRPr="00F22029">
        <w:rPr>
          <w:rFonts w:ascii="Arial" w:hAnsi="Arial"/>
        </w:rPr>
        <w:t xml:space="preserve">alléén </w:t>
      </w:r>
      <w:r w:rsidR="002A38EF" w:rsidRPr="00F22029">
        <w:rPr>
          <w:rFonts w:ascii="Arial" w:hAnsi="Arial"/>
        </w:rPr>
        <w:t>nog afmelden bij de indeler</w:t>
      </w:r>
      <w:r w:rsidR="001D118A" w:rsidRPr="00F22029">
        <w:rPr>
          <w:rFonts w:ascii="Arial" w:hAnsi="Arial"/>
        </w:rPr>
        <w:t xml:space="preserve"> </w:t>
      </w:r>
      <w:r w:rsidR="00A01209" w:rsidRPr="00F22029">
        <w:rPr>
          <w:rFonts w:ascii="Arial" w:hAnsi="Arial"/>
        </w:rPr>
        <w:t>van dienst</w:t>
      </w:r>
      <w:r>
        <w:rPr>
          <w:rFonts w:ascii="Arial" w:hAnsi="Arial"/>
        </w:rPr>
        <w:t xml:space="preserve"> </w:t>
      </w:r>
      <w:r w:rsidR="002A38EF" w:rsidRPr="00F22029">
        <w:rPr>
          <w:rFonts w:ascii="Arial" w:hAnsi="Arial"/>
        </w:rPr>
        <w:t xml:space="preserve">(zie </w:t>
      </w:r>
      <w:r>
        <w:rPr>
          <w:rFonts w:ascii="Arial" w:hAnsi="Arial"/>
        </w:rPr>
        <w:t xml:space="preserve">het </w:t>
      </w:r>
      <w:r w:rsidR="002A38EF" w:rsidRPr="00F22029">
        <w:rPr>
          <w:rFonts w:ascii="Arial" w:hAnsi="Arial"/>
        </w:rPr>
        <w:t>jaarprogramma).</w:t>
      </w:r>
    </w:p>
    <w:p w14:paraId="3C46496F" w14:textId="77777777" w:rsidR="002D4F25" w:rsidRDefault="002D4F25" w:rsidP="00677280">
      <w:pPr>
        <w:jc w:val="both"/>
        <w:rPr>
          <w:rFonts w:ascii="Arial" w:hAnsi="Arial" w:cs="Arial"/>
          <w:b/>
          <w:iCs/>
        </w:rPr>
      </w:pPr>
    </w:p>
    <w:p w14:paraId="3746827C" w14:textId="07181452" w:rsidR="00D0117E" w:rsidRDefault="00260B27" w:rsidP="006E7E5D">
      <w:pPr>
        <w:spacing w:after="100" w:afterAutospacing="1"/>
        <w:jc w:val="both"/>
        <w:rPr>
          <w:rFonts w:ascii="Arial" w:hAnsi="Arial" w:cs="Arial"/>
          <w:b/>
          <w:iCs/>
        </w:rPr>
      </w:pPr>
      <w:r>
        <w:rPr>
          <w:rFonts w:ascii="Arial" w:hAnsi="Arial" w:cs="Arial"/>
          <w:b/>
          <w:iCs/>
        </w:rPr>
        <w:t xml:space="preserve">Artikel 1: </w:t>
      </w:r>
      <w:r w:rsidR="00D0117E">
        <w:rPr>
          <w:rFonts w:ascii="Arial" w:hAnsi="Arial" w:cs="Arial"/>
          <w:b/>
          <w:iCs/>
        </w:rPr>
        <w:t>Optreden en fatsoen</w:t>
      </w:r>
      <w:r w:rsidR="00EC7605">
        <w:rPr>
          <w:rFonts w:ascii="Arial" w:hAnsi="Arial" w:cs="Arial"/>
          <w:b/>
          <w:iCs/>
        </w:rPr>
        <w:t>:</w:t>
      </w:r>
    </w:p>
    <w:p w14:paraId="337C0D7E" w14:textId="537C9F45" w:rsidR="006E7E5D" w:rsidRDefault="00677280" w:rsidP="006E7E5D">
      <w:pPr>
        <w:pStyle w:val="Normaalweb"/>
        <w:spacing w:before="0" w:beforeAutospacing="0" w:after="0" w:afterAutospacing="0"/>
        <w:rPr>
          <w:rFonts w:ascii="Arial" w:hAnsi="Arial" w:cs="Arial"/>
        </w:rPr>
      </w:pPr>
      <w:r w:rsidRPr="00A65DD4">
        <w:rPr>
          <w:rFonts w:ascii="Arial" w:hAnsi="Arial" w:cs="Arial"/>
        </w:rPr>
        <w:t>Een speler behoort zich altijd hoffelijk te gedragen.</w:t>
      </w:r>
      <w:r w:rsidRPr="00A65DD4">
        <w:rPr>
          <w:rFonts w:ascii="Arial" w:hAnsi="Arial" w:cs="Arial"/>
        </w:rPr>
        <w:br/>
        <w:t>Een speler behoort zorgvuldig</w:t>
      </w:r>
      <w:r w:rsidR="00D86FC1" w:rsidRPr="00A65DD4">
        <w:rPr>
          <w:rFonts w:ascii="Arial" w:hAnsi="Arial" w:cs="Arial"/>
        </w:rPr>
        <w:t xml:space="preserve"> </w:t>
      </w:r>
      <w:r w:rsidRPr="00A65DD4">
        <w:rPr>
          <w:rFonts w:ascii="Arial" w:hAnsi="Arial" w:cs="Arial"/>
        </w:rPr>
        <w:t>iedere opmerking of handeling te vermijden die ergernis of verlegenheid zou kunnen veroorzaken bij een andere speler of het genoegen van het spel zou kunnen verstoren.</w:t>
      </w:r>
    </w:p>
    <w:p w14:paraId="160A89CD" w14:textId="0845CBA9" w:rsidR="000A0244" w:rsidRPr="00A65DD4" w:rsidRDefault="00677280" w:rsidP="006E7E5D">
      <w:pPr>
        <w:pStyle w:val="Normaalweb"/>
        <w:spacing w:before="0" w:beforeAutospacing="0" w:after="0" w:afterAutospacing="0"/>
        <w:rPr>
          <w:rFonts w:ascii="Arial" w:hAnsi="Arial" w:cs="Arial"/>
        </w:rPr>
      </w:pPr>
      <w:r w:rsidRPr="00A65DD4">
        <w:rPr>
          <w:rFonts w:ascii="Arial" w:hAnsi="Arial" w:cs="Arial"/>
        </w:rPr>
        <w:t xml:space="preserve">Een speler die de arbiter </w:t>
      </w:r>
      <w:r w:rsidR="006E7E5D">
        <w:rPr>
          <w:rFonts w:ascii="Arial" w:hAnsi="Arial" w:cs="Arial"/>
        </w:rPr>
        <w:t xml:space="preserve">of wedstrijdleider </w:t>
      </w:r>
      <w:r w:rsidRPr="00A65DD4">
        <w:rPr>
          <w:rFonts w:ascii="Arial" w:hAnsi="Arial" w:cs="Arial"/>
        </w:rPr>
        <w:t xml:space="preserve">ontbiedt spreekt deze toe op een voor deze </w:t>
      </w:r>
      <w:r w:rsidR="006E7E5D">
        <w:rPr>
          <w:rFonts w:ascii="Arial" w:hAnsi="Arial" w:cs="Arial"/>
        </w:rPr>
        <w:t>en</w:t>
      </w:r>
      <w:r w:rsidRPr="00A65DD4">
        <w:rPr>
          <w:rFonts w:ascii="Arial" w:hAnsi="Arial" w:cs="Arial"/>
        </w:rPr>
        <w:t xml:space="preserve"> voor de andere spelers correcte wijze.</w:t>
      </w:r>
      <w:r w:rsidRPr="00A65DD4">
        <w:rPr>
          <w:rFonts w:ascii="Arial" w:hAnsi="Arial" w:cs="Arial"/>
        </w:rPr>
        <w:br/>
        <w:t>In beide gevallen</w:t>
      </w:r>
      <w:r w:rsidR="00D86FC1" w:rsidRPr="00A65DD4">
        <w:rPr>
          <w:rFonts w:ascii="Arial" w:hAnsi="Arial" w:cs="Arial"/>
        </w:rPr>
        <w:t xml:space="preserve"> </w:t>
      </w:r>
      <w:r w:rsidRPr="00A65DD4">
        <w:rPr>
          <w:rFonts w:ascii="Arial" w:hAnsi="Arial" w:cs="Arial"/>
        </w:rPr>
        <w:t xml:space="preserve">kan de arbiter bij overtreding een </w:t>
      </w:r>
      <w:r w:rsidR="00D86FC1" w:rsidRPr="00A65DD4">
        <w:rPr>
          <w:rFonts w:ascii="Arial" w:hAnsi="Arial" w:cs="Arial"/>
        </w:rPr>
        <w:t>w</w:t>
      </w:r>
      <w:r w:rsidRPr="00A65DD4">
        <w:rPr>
          <w:rFonts w:ascii="Arial" w:hAnsi="Arial" w:cs="Arial"/>
        </w:rPr>
        <w:t>aarschuwing geven.</w:t>
      </w:r>
      <w:r w:rsidR="00D0117E" w:rsidRPr="00A65DD4">
        <w:rPr>
          <w:rFonts w:ascii="Arial" w:hAnsi="Arial" w:cs="Arial"/>
        </w:rPr>
        <w:t xml:space="preserve"> </w:t>
      </w:r>
      <w:r w:rsidR="00660871" w:rsidRPr="00A65DD4">
        <w:rPr>
          <w:rFonts w:ascii="Arial" w:hAnsi="Arial" w:cs="Arial"/>
        </w:rPr>
        <w:br/>
      </w:r>
      <w:r w:rsidR="000A0244" w:rsidRPr="00A65DD4">
        <w:rPr>
          <w:rFonts w:ascii="Arial" w:hAnsi="Arial" w:cs="Arial"/>
        </w:rPr>
        <w:t xml:space="preserve">Een speler behoort steeds op dezelfde, correcte wijze te bieden en te spelen. </w:t>
      </w:r>
    </w:p>
    <w:p w14:paraId="53D19824" w14:textId="4A5D83E0" w:rsidR="000A0244" w:rsidRPr="00A65DD4" w:rsidRDefault="006E7E5D" w:rsidP="006E7E5D">
      <w:pPr>
        <w:pStyle w:val="Normaalweb"/>
        <w:spacing w:before="0" w:beforeAutospacing="0" w:after="0" w:afterAutospacing="0"/>
        <w:rPr>
          <w:rFonts w:ascii="Arial" w:hAnsi="Arial" w:cs="Arial"/>
        </w:rPr>
      </w:pPr>
      <w:r>
        <w:rPr>
          <w:rFonts w:ascii="Arial" w:hAnsi="Arial" w:cs="Arial"/>
        </w:rPr>
        <w:t xml:space="preserve">Een speler besteedt </w:t>
      </w:r>
      <w:r w:rsidR="000A0244" w:rsidRPr="00A65DD4">
        <w:rPr>
          <w:rFonts w:ascii="Arial" w:hAnsi="Arial" w:cs="Arial"/>
        </w:rPr>
        <w:t>voldoende aandacht aan het spel</w:t>
      </w:r>
      <w:r>
        <w:rPr>
          <w:rFonts w:ascii="Arial" w:hAnsi="Arial" w:cs="Arial"/>
        </w:rPr>
        <w:t>.</w:t>
      </w:r>
      <w:r w:rsidR="000A0244" w:rsidRPr="00A65DD4">
        <w:rPr>
          <w:rFonts w:ascii="Arial" w:hAnsi="Arial" w:cs="Arial"/>
        </w:rPr>
        <w:t xml:space="preserve"> </w:t>
      </w:r>
    </w:p>
    <w:p w14:paraId="2AC6921E" w14:textId="047D402E" w:rsidR="000A0244" w:rsidRPr="00A65DD4" w:rsidRDefault="006E7E5D" w:rsidP="006E7E5D">
      <w:pPr>
        <w:pStyle w:val="Normaalweb"/>
        <w:spacing w:before="0" w:beforeAutospacing="0" w:after="0" w:afterAutospacing="0"/>
        <w:rPr>
          <w:rFonts w:ascii="Arial" w:hAnsi="Arial" w:cs="Arial"/>
        </w:rPr>
      </w:pPr>
      <w:r>
        <w:rPr>
          <w:rFonts w:ascii="Arial" w:hAnsi="Arial" w:cs="Arial"/>
        </w:rPr>
        <w:t xml:space="preserve">Een speler levert geen </w:t>
      </w:r>
      <w:r w:rsidR="000A0244" w:rsidRPr="00A65DD4">
        <w:rPr>
          <w:rFonts w:ascii="Arial" w:hAnsi="Arial" w:cs="Arial"/>
        </w:rPr>
        <w:t>ongevraagd commentaar tijdens het bieden en</w:t>
      </w:r>
      <w:r w:rsidR="00D86FC1" w:rsidRPr="00A65DD4">
        <w:rPr>
          <w:rFonts w:ascii="Arial" w:hAnsi="Arial" w:cs="Arial"/>
        </w:rPr>
        <w:t xml:space="preserve"> spelen</w:t>
      </w:r>
      <w:r>
        <w:rPr>
          <w:rFonts w:ascii="Arial" w:hAnsi="Arial" w:cs="Arial"/>
        </w:rPr>
        <w:t>.</w:t>
      </w:r>
    </w:p>
    <w:p w14:paraId="1EE0581A" w14:textId="282B47ED" w:rsidR="000A0244" w:rsidRPr="00A65DD4" w:rsidRDefault="006E7E5D" w:rsidP="006E7E5D">
      <w:pPr>
        <w:pStyle w:val="Normaalweb"/>
        <w:spacing w:before="0" w:beforeAutospacing="0" w:after="0" w:afterAutospacing="0"/>
        <w:rPr>
          <w:rFonts w:ascii="Arial" w:hAnsi="Arial" w:cs="Arial"/>
        </w:rPr>
      </w:pPr>
      <w:r>
        <w:rPr>
          <w:rFonts w:ascii="Arial" w:hAnsi="Arial" w:cs="Arial"/>
        </w:rPr>
        <w:t>Een speler houdt g</w:t>
      </w:r>
      <w:r w:rsidR="000A0244" w:rsidRPr="00A65DD4">
        <w:rPr>
          <w:rFonts w:ascii="Arial" w:hAnsi="Arial" w:cs="Arial"/>
        </w:rPr>
        <w:t>een kaart klaar voordat hij aan de beurt is</w:t>
      </w:r>
      <w:r>
        <w:rPr>
          <w:rFonts w:ascii="Arial" w:hAnsi="Arial" w:cs="Arial"/>
        </w:rPr>
        <w:t>.</w:t>
      </w:r>
    </w:p>
    <w:p w14:paraId="1FA090B3" w14:textId="2B32E5C5" w:rsidR="000A0244" w:rsidRPr="00A65DD4" w:rsidRDefault="006E7E5D" w:rsidP="006E7E5D">
      <w:pPr>
        <w:pStyle w:val="Normaalweb"/>
        <w:spacing w:before="0" w:beforeAutospacing="0" w:after="0" w:afterAutospacing="0"/>
        <w:rPr>
          <w:rFonts w:ascii="Arial" w:hAnsi="Arial" w:cs="Arial"/>
        </w:rPr>
      </w:pPr>
      <w:r>
        <w:rPr>
          <w:rFonts w:ascii="Arial" w:hAnsi="Arial" w:cs="Arial"/>
        </w:rPr>
        <w:t>Een speler mag het spel niet</w:t>
      </w:r>
      <w:r w:rsidR="000A0244" w:rsidRPr="00A65DD4">
        <w:rPr>
          <w:rFonts w:ascii="Arial" w:hAnsi="Arial" w:cs="Arial"/>
        </w:rPr>
        <w:t xml:space="preserve"> onnodig te rekken (door bijvoorbeeld door te spelen terwijl hij weet dat alle slagen zeker voor hem zijn) met het oogmerk een tegenstander van zijn stuk </w:t>
      </w:r>
      <w:r w:rsidR="00D86FC1" w:rsidRPr="00A65DD4">
        <w:rPr>
          <w:rFonts w:ascii="Arial" w:hAnsi="Arial" w:cs="Arial"/>
        </w:rPr>
        <w:t xml:space="preserve">  </w:t>
      </w:r>
      <w:r w:rsidR="000A0244" w:rsidRPr="00A65DD4">
        <w:rPr>
          <w:rFonts w:ascii="Arial" w:hAnsi="Arial" w:cs="Arial"/>
        </w:rPr>
        <w:t>te brengen</w:t>
      </w:r>
      <w:r>
        <w:rPr>
          <w:rFonts w:ascii="Arial" w:hAnsi="Arial" w:cs="Arial"/>
        </w:rPr>
        <w:t>.</w:t>
      </w:r>
    </w:p>
    <w:p w14:paraId="5E277FC0" w14:textId="5F4A9257" w:rsidR="00517979" w:rsidRDefault="00677280" w:rsidP="00A70969">
      <w:pPr>
        <w:pStyle w:val="Normaalweb"/>
        <w:spacing w:before="0" w:beforeAutospacing="0" w:after="0" w:afterAutospacing="0"/>
        <w:rPr>
          <w:rFonts w:ascii="Arial" w:hAnsi="Arial" w:cs="Arial"/>
        </w:rPr>
      </w:pPr>
      <w:r w:rsidRPr="00A65DD4">
        <w:rPr>
          <w:rFonts w:ascii="Arial" w:hAnsi="Arial" w:cs="Arial"/>
          <w:i/>
          <w:sz w:val="20"/>
          <w:szCs w:val="20"/>
        </w:rPr>
        <w:t>(</w:t>
      </w:r>
      <w:r w:rsidR="00F22029">
        <w:rPr>
          <w:rFonts w:ascii="Arial" w:hAnsi="Arial" w:cs="Arial"/>
          <w:i/>
          <w:sz w:val="20"/>
          <w:szCs w:val="20"/>
        </w:rPr>
        <w:t xml:space="preserve">Zie ook </w:t>
      </w:r>
      <w:r w:rsidRPr="00A65DD4">
        <w:rPr>
          <w:rFonts w:ascii="Arial" w:hAnsi="Arial" w:cs="Arial"/>
          <w:i/>
          <w:sz w:val="20"/>
          <w:szCs w:val="20"/>
        </w:rPr>
        <w:t>Artikel 74 spelregels voor wedstrijdbridge 2017)</w:t>
      </w:r>
    </w:p>
    <w:p w14:paraId="02147558" w14:textId="2F01FC76" w:rsidR="00A70969" w:rsidRPr="00A70969" w:rsidRDefault="006E7E5D" w:rsidP="00A70969">
      <w:pPr>
        <w:pStyle w:val="Normaalweb"/>
        <w:rPr>
          <w:rFonts w:ascii="Arial" w:hAnsi="Arial" w:cs="Arial"/>
        </w:rPr>
      </w:pPr>
      <w:r>
        <w:rPr>
          <w:rFonts w:ascii="Arial" w:hAnsi="Arial" w:cs="Arial"/>
          <w:b/>
          <w:bCs/>
        </w:rPr>
        <w:t xml:space="preserve">Artikel 2. </w:t>
      </w:r>
      <w:r w:rsidR="00A70969" w:rsidRPr="00A70969">
        <w:rPr>
          <w:rFonts w:ascii="Arial" w:hAnsi="Arial" w:cs="Arial"/>
          <w:b/>
          <w:bCs/>
        </w:rPr>
        <w:t xml:space="preserve">Het speelseizoen </w:t>
      </w:r>
    </w:p>
    <w:p w14:paraId="3810303F" w14:textId="702D1DBD" w:rsidR="00520AE7" w:rsidRDefault="00A70969" w:rsidP="00A70969">
      <w:pPr>
        <w:pStyle w:val="Normaalweb"/>
        <w:contextualSpacing/>
        <w:jc w:val="both"/>
        <w:rPr>
          <w:rFonts w:ascii="Arial" w:hAnsi="Arial" w:cs="Arial"/>
        </w:rPr>
      </w:pPr>
      <w:r w:rsidRPr="00A70969">
        <w:rPr>
          <w:rFonts w:ascii="Arial" w:hAnsi="Arial" w:cs="Arial"/>
        </w:rPr>
        <w:t xml:space="preserve">Het speelseizoen loopt </w:t>
      </w:r>
      <w:r>
        <w:rPr>
          <w:rFonts w:ascii="Arial" w:hAnsi="Arial" w:cs="Arial"/>
        </w:rPr>
        <w:t xml:space="preserve">grofweg </w:t>
      </w:r>
      <w:r w:rsidRPr="00A70969">
        <w:rPr>
          <w:rFonts w:ascii="Arial" w:hAnsi="Arial" w:cs="Arial"/>
        </w:rPr>
        <w:t xml:space="preserve">van eind augustus tot </w:t>
      </w:r>
      <w:r>
        <w:rPr>
          <w:rFonts w:ascii="Arial" w:hAnsi="Arial" w:cs="Arial"/>
        </w:rPr>
        <w:t xml:space="preserve">eind juni.  </w:t>
      </w:r>
      <w:r w:rsidRPr="00A70969">
        <w:rPr>
          <w:rFonts w:ascii="Arial" w:hAnsi="Arial" w:cs="Arial"/>
        </w:rPr>
        <w:t>Bij aanvang van het speelseizoen wordt het wedstrijdprogramma gepubliceerd.</w:t>
      </w:r>
      <w:r>
        <w:rPr>
          <w:rFonts w:ascii="Arial" w:hAnsi="Arial" w:cs="Arial"/>
        </w:rPr>
        <w:t xml:space="preserve">  </w:t>
      </w:r>
      <w:r w:rsidRPr="00A70969">
        <w:rPr>
          <w:rFonts w:ascii="Arial" w:hAnsi="Arial" w:cs="Arial"/>
        </w:rPr>
        <w:t xml:space="preserve">Wijzigingen hierop zijn te allen tijde mogelijk en worden tijdig gepubliceerd op de website. </w:t>
      </w:r>
    </w:p>
    <w:p w14:paraId="203A3199" w14:textId="3ED22659" w:rsidR="006E7E5D" w:rsidRDefault="006E7E5D" w:rsidP="00520AE7">
      <w:pPr>
        <w:keepNext/>
        <w:outlineLvl w:val="2"/>
        <w:rPr>
          <w:rFonts w:ascii="Arial" w:hAnsi="Arial" w:cs="Arial"/>
          <w:b/>
        </w:rPr>
      </w:pPr>
      <w:r>
        <w:rPr>
          <w:rFonts w:ascii="Arial" w:hAnsi="Arial" w:cs="Arial"/>
          <w:b/>
        </w:rPr>
        <w:t>Artikel 3. De competitie</w:t>
      </w:r>
      <w:r w:rsidR="00423679">
        <w:rPr>
          <w:rFonts w:ascii="Arial" w:hAnsi="Arial" w:cs="Arial"/>
          <w:b/>
        </w:rPr>
        <w:t>.</w:t>
      </w:r>
    </w:p>
    <w:p w14:paraId="17983B06" w14:textId="77777777" w:rsidR="006E7E5D" w:rsidRDefault="006E7E5D" w:rsidP="00520AE7">
      <w:pPr>
        <w:keepNext/>
        <w:outlineLvl w:val="2"/>
        <w:rPr>
          <w:rFonts w:ascii="Arial" w:hAnsi="Arial" w:cs="Arial"/>
          <w:b/>
        </w:rPr>
      </w:pPr>
    </w:p>
    <w:p w14:paraId="331ADC37" w14:textId="1F1609B6" w:rsidR="00520AE7" w:rsidRPr="00A65DD4" w:rsidRDefault="006E7E5D" w:rsidP="00520AE7">
      <w:pPr>
        <w:keepNext/>
        <w:outlineLvl w:val="2"/>
        <w:rPr>
          <w:rFonts w:ascii="Arial" w:hAnsi="Arial" w:cs="Arial"/>
          <w:b/>
        </w:rPr>
      </w:pPr>
      <w:r>
        <w:rPr>
          <w:rFonts w:ascii="Arial" w:hAnsi="Arial" w:cs="Arial"/>
          <w:b/>
        </w:rPr>
        <w:t xml:space="preserve">Artikel 3.1. </w:t>
      </w:r>
      <w:r w:rsidR="00520AE7" w:rsidRPr="00A65DD4">
        <w:rPr>
          <w:rFonts w:ascii="Arial" w:hAnsi="Arial" w:cs="Arial"/>
          <w:b/>
        </w:rPr>
        <w:t>Competitievorm</w:t>
      </w:r>
      <w:r w:rsidR="00423679">
        <w:rPr>
          <w:rFonts w:ascii="Arial" w:hAnsi="Arial" w:cs="Arial"/>
          <w:b/>
        </w:rPr>
        <w:t>.</w:t>
      </w:r>
    </w:p>
    <w:p w14:paraId="1C044EF7" w14:textId="77777777" w:rsidR="00520AE7" w:rsidRPr="00A65DD4" w:rsidRDefault="00520AE7" w:rsidP="00520AE7">
      <w:pPr>
        <w:keepNext/>
        <w:outlineLvl w:val="2"/>
        <w:rPr>
          <w:rFonts w:ascii="Arial" w:hAnsi="Arial" w:cs="Arial"/>
          <w:b/>
        </w:rPr>
      </w:pPr>
    </w:p>
    <w:p w14:paraId="402E876A" w14:textId="4525BEBB" w:rsidR="00520AE7" w:rsidRPr="00A65DD4" w:rsidRDefault="00520AE7" w:rsidP="00520AE7">
      <w:pPr>
        <w:keepNext/>
        <w:outlineLvl w:val="2"/>
        <w:rPr>
          <w:rFonts w:ascii="Arial" w:hAnsi="Arial" w:cs="Arial"/>
        </w:rPr>
      </w:pPr>
      <w:r w:rsidRPr="00A65DD4">
        <w:rPr>
          <w:rFonts w:ascii="Arial" w:hAnsi="Arial" w:cs="Arial"/>
          <w:bCs/>
        </w:rPr>
        <w:t>We spelen ieder jaar een clubparencompetitie</w:t>
      </w:r>
      <w:r w:rsidRPr="00A65DD4">
        <w:rPr>
          <w:rFonts w:ascii="Arial" w:hAnsi="Arial" w:cs="Arial"/>
        </w:rPr>
        <w:t>, met als inzet het clubkampioenschap.</w:t>
      </w:r>
    </w:p>
    <w:p w14:paraId="5579C54C" w14:textId="1A6B2A9F" w:rsidR="006E7E5D" w:rsidRDefault="00520AE7" w:rsidP="006E7E5D">
      <w:pPr>
        <w:pStyle w:val="Normaalweb"/>
        <w:spacing w:before="0" w:beforeAutospacing="0"/>
        <w:contextualSpacing/>
        <w:jc w:val="both"/>
        <w:rPr>
          <w:rFonts w:ascii="Arial" w:hAnsi="Arial" w:cs="Arial"/>
        </w:rPr>
      </w:pPr>
      <w:r w:rsidRPr="00A65DD4">
        <w:rPr>
          <w:rFonts w:ascii="Arial" w:hAnsi="Arial" w:cs="Arial"/>
        </w:rPr>
        <w:t xml:space="preserve">Er wordt gespeeld volgens de spelregels voor wedstrijdbridge van de NBB, de alerteerregeling van de NBB en volgens dit reglement.  De </w:t>
      </w:r>
      <w:r w:rsidR="00CF7ACE" w:rsidRPr="00A65DD4">
        <w:rPr>
          <w:rFonts w:ascii="Arial" w:hAnsi="Arial" w:cs="Arial"/>
        </w:rPr>
        <w:t xml:space="preserve">scores worden uitgerekend volgens het </w:t>
      </w:r>
      <w:r w:rsidR="00F22029">
        <w:rPr>
          <w:rFonts w:ascii="Arial" w:hAnsi="Arial" w:cs="Arial"/>
          <w:b/>
          <w:bCs/>
        </w:rPr>
        <w:t>R</w:t>
      </w:r>
      <w:r w:rsidR="00CF7ACE" w:rsidRPr="00A65DD4">
        <w:rPr>
          <w:rFonts w:ascii="Arial" w:hAnsi="Arial" w:cs="Arial"/>
          <w:b/>
          <w:bCs/>
        </w:rPr>
        <w:t>ankingsysteem</w:t>
      </w:r>
      <w:r w:rsidR="00CF7ACE" w:rsidRPr="00A65DD4">
        <w:rPr>
          <w:rFonts w:ascii="Arial" w:hAnsi="Arial" w:cs="Arial"/>
        </w:rPr>
        <w:t xml:space="preserve">.  </w:t>
      </w:r>
      <w:r w:rsidRPr="00A65DD4">
        <w:rPr>
          <w:rFonts w:ascii="Arial" w:hAnsi="Arial" w:cs="Arial"/>
        </w:rPr>
        <w:t xml:space="preserve">In </w:t>
      </w:r>
      <w:r w:rsidR="006E7E5D">
        <w:rPr>
          <w:rFonts w:ascii="Arial" w:hAnsi="Arial" w:cs="Arial"/>
        </w:rPr>
        <w:t>B</w:t>
      </w:r>
      <w:r w:rsidRPr="00A65DD4">
        <w:rPr>
          <w:rFonts w:ascii="Arial" w:hAnsi="Arial" w:cs="Arial"/>
        </w:rPr>
        <w:t xml:space="preserve">ijlage 1 staat </w:t>
      </w:r>
      <w:r w:rsidR="00CF7ACE" w:rsidRPr="00A65DD4">
        <w:rPr>
          <w:rFonts w:ascii="Arial" w:hAnsi="Arial" w:cs="Arial"/>
        </w:rPr>
        <w:t>dit</w:t>
      </w:r>
      <w:r w:rsidRPr="00A65DD4">
        <w:rPr>
          <w:rFonts w:ascii="Arial" w:hAnsi="Arial" w:cs="Arial"/>
        </w:rPr>
        <w:t xml:space="preserve"> uitgelegd.</w:t>
      </w:r>
    </w:p>
    <w:p w14:paraId="07092368" w14:textId="05C6AE06" w:rsidR="00F22029" w:rsidRDefault="00A65DD4" w:rsidP="006E7E5D">
      <w:pPr>
        <w:pStyle w:val="Normaalweb"/>
        <w:spacing w:before="0" w:beforeAutospacing="0"/>
        <w:contextualSpacing/>
        <w:jc w:val="both"/>
        <w:rPr>
          <w:rFonts w:ascii="Arial" w:hAnsi="Arial" w:cs="Arial"/>
        </w:rPr>
      </w:pPr>
      <w:r>
        <w:rPr>
          <w:rFonts w:ascii="Arial" w:hAnsi="Arial" w:cs="Arial"/>
        </w:rPr>
        <w:t>Daarnaast</w:t>
      </w:r>
      <w:r w:rsidR="00875909">
        <w:rPr>
          <w:rFonts w:ascii="Arial" w:hAnsi="Arial" w:cs="Arial"/>
        </w:rPr>
        <w:t xml:space="preserve"> kunnen </w:t>
      </w:r>
      <w:r w:rsidRPr="00D92B43">
        <w:rPr>
          <w:rFonts w:ascii="Arial" w:hAnsi="Arial" w:cs="Arial"/>
        </w:rPr>
        <w:t xml:space="preserve">verschillende </w:t>
      </w:r>
      <w:r w:rsidR="00875909" w:rsidRPr="00D92B43">
        <w:rPr>
          <w:rFonts w:ascii="Arial" w:hAnsi="Arial" w:cs="Arial"/>
        </w:rPr>
        <w:t xml:space="preserve">andere </w:t>
      </w:r>
      <w:r w:rsidRPr="00D92B43">
        <w:rPr>
          <w:rFonts w:ascii="Arial" w:hAnsi="Arial" w:cs="Arial"/>
        </w:rPr>
        <w:t>wedstrijdvormen aan bod</w:t>
      </w:r>
      <w:r w:rsidR="00875909" w:rsidRPr="00D92B43">
        <w:rPr>
          <w:rFonts w:ascii="Arial" w:hAnsi="Arial" w:cs="Arial"/>
        </w:rPr>
        <w:t xml:space="preserve"> komen</w:t>
      </w:r>
      <w:r w:rsidRPr="00D92B43">
        <w:rPr>
          <w:rFonts w:ascii="Arial" w:hAnsi="Arial" w:cs="Arial"/>
        </w:rPr>
        <w:t xml:space="preserve">, zoals </w:t>
      </w:r>
      <w:r w:rsidR="00875909" w:rsidRPr="00D92B43">
        <w:rPr>
          <w:rFonts w:ascii="Arial" w:hAnsi="Arial" w:cs="Arial"/>
        </w:rPr>
        <w:t>topintegraal, butler</w:t>
      </w:r>
      <w:r w:rsidRPr="00D92B43">
        <w:rPr>
          <w:rFonts w:ascii="Arial" w:hAnsi="Arial" w:cs="Arial"/>
        </w:rPr>
        <w:t>, individuele drive(s) en speciale-/feestdrives, alsmede deelname aan wedstrijden onder auspiciën van de NBB.</w:t>
      </w:r>
    </w:p>
    <w:p w14:paraId="320EE204" w14:textId="77777777" w:rsidR="00F22029" w:rsidRDefault="00F22029">
      <w:pPr>
        <w:rPr>
          <w:rFonts w:ascii="Arial" w:hAnsi="Arial" w:cs="Arial"/>
        </w:rPr>
      </w:pPr>
      <w:r>
        <w:rPr>
          <w:rFonts w:ascii="Arial" w:hAnsi="Arial" w:cs="Arial"/>
        </w:rPr>
        <w:br w:type="page"/>
      </w:r>
    </w:p>
    <w:p w14:paraId="1F667110" w14:textId="42E6E3B0" w:rsidR="00D92B43" w:rsidRPr="008F7079" w:rsidRDefault="006E7E5D" w:rsidP="00F22029">
      <w:pPr>
        <w:spacing w:after="100" w:afterAutospacing="1"/>
        <w:rPr>
          <w:rFonts w:ascii="Arial" w:hAnsi="Arial" w:cs="Arial"/>
        </w:rPr>
      </w:pPr>
      <w:r>
        <w:rPr>
          <w:rFonts w:ascii="Arial" w:hAnsi="Arial" w:cs="Arial"/>
          <w:b/>
          <w:iCs/>
        </w:rPr>
        <w:lastRenderedPageBreak/>
        <w:t xml:space="preserve">Artikel 3.2. </w:t>
      </w:r>
      <w:r w:rsidR="00D92B43" w:rsidRPr="00334508">
        <w:rPr>
          <w:rFonts w:ascii="Arial" w:hAnsi="Arial" w:cs="Arial"/>
          <w:b/>
          <w:iCs/>
        </w:rPr>
        <w:t xml:space="preserve">De </w:t>
      </w:r>
      <w:r w:rsidR="00D92B43">
        <w:rPr>
          <w:rFonts w:ascii="Arial" w:hAnsi="Arial" w:cs="Arial"/>
          <w:b/>
          <w:iCs/>
        </w:rPr>
        <w:t>samenstelling</w:t>
      </w:r>
      <w:r w:rsidR="00D92B43" w:rsidRPr="00334508">
        <w:rPr>
          <w:rFonts w:ascii="Arial" w:hAnsi="Arial" w:cs="Arial"/>
          <w:b/>
          <w:iCs/>
        </w:rPr>
        <w:t xml:space="preserve"> van een paar</w:t>
      </w:r>
      <w:r w:rsidR="00D92B43">
        <w:rPr>
          <w:rFonts w:ascii="Arial" w:hAnsi="Arial" w:cs="Arial"/>
          <w:b/>
          <w:iCs/>
        </w:rPr>
        <w:t>.</w:t>
      </w:r>
    </w:p>
    <w:p w14:paraId="380C2C35" w14:textId="77777777" w:rsidR="00D92B43" w:rsidRPr="0044049D" w:rsidRDefault="00D92B43" w:rsidP="00D92B43">
      <w:pPr>
        <w:jc w:val="both"/>
        <w:rPr>
          <w:rFonts w:ascii="Arial" w:hAnsi="Arial" w:cs="Arial"/>
        </w:rPr>
      </w:pPr>
      <w:r w:rsidRPr="00334508">
        <w:rPr>
          <w:rFonts w:ascii="Arial" w:hAnsi="Arial" w:cs="Arial"/>
        </w:rPr>
        <w:t>Gewoonlijk zal een paar samenspelen gedurende het gehele bridgeseizoen.</w:t>
      </w:r>
      <w:r>
        <w:rPr>
          <w:rFonts w:ascii="Arial" w:hAnsi="Arial" w:cs="Arial"/>
        </w:rPr>
        <w:t xml:space="preserve">  </w:t>
      </w:r>
      <w:r w:rsidRPr="00334508">
        <w:rPr>
          <w:rFonts w:ascii="Arial" w:hAnsi="Arial" w:cs="Arial"/>
        </w:rPr>
        <w:t xml:space="preserve">Een wijziging in de samenstelling van het paar dient </w:t>
      </w:r>
      <w:r>
        <w:rPr>
          <w:rFonts w:ascii="Arial" w:hAnsi="Arial" w:cs="Arial"/>
        </w:rPr>
        <w:t>z.s.m.</w:t>
      </w:r>
      <w:r w:rsidRPr="00334508">
        <w:rPr>
          <w:rFonts w:ascii="Arial" w:hAnsi="Arial" w:cs="Arial"/>
        </w:rPr>
        <w:t xml:space="preserve"> gemeld te worden bij </w:t>
      </w:r>
      <w:r>
        <w:rPr>
          <w:rFonts w:ascii="Arial" w:hAnsi="Arial" w:cs="Arial"/>
        </w:rPr>
        <w:t xml:space="preserve">de TC. </w:t>
      </w:r>
    </w:p>
    <w:p w14:paraId="4608CC56" w14:textId="0011EF56" w:rsidR="00D92B43" w:rsidRPr="00334508" w:rsidRDefault="00D92B43" w:rsidP="00D92B43">
      <w:pPr>
        <w:jc w:val="both"/>
        <w:rPr>
          <w:rFonts w:ascii="Arial" w:hAnsi="Arial" w:cs="Arial"/>
        </w:rPr>
      </w:pPr>
      <w:r>
        <w:rPr>
          <w:rFonts w:ascii="Arial" w:hAnsi="Arial" w:cs="Arial"/>
        </w:rPr>
        <w:t xml:space="preserve">De opgetelde </w:t>
      </w:r>
      <w:r w:rsidR="006E7E5D">
        <w:rPr>
          <w:rFonts w:ascii="Arial" w:hAnsi="Arial" w:cs="Arial"/>
        </w:rPr>
        <w:t>R</w:t>
      </w:r>
      <w:r>
        <w:rPr>
          <w:rFonts w:ascii="Arial" w:hAnsi="Arial" w:cs="Arial"/>
        </w:rPr>
        <w:t>ankingscore van beide spelers van het nieuwe paar geeft de plaatsing in de competitie aan</w:t>
      </w:r>
      <w:r w:rsidR="00F22029">
        <w:rPr>
          <w:rFonts w:ascii="Arial" w:hAnsi="Arial" w:cs="Arial"/>
        </w:rPr>
        <w:t xml:space="preserve"> (zie Artikel 4.1. Indeling in groepen)</w:t>
      </w:r>
      <w:r>
        <w:rPr>
          <w:rFonts w:ascii="Arial" w:hAnsi="Arial" w:cs="Arial"/>
        </w:rPr>
        <w:t>.</w:t>
      </w:r>
    </w:p>
    <w:p w14:paraId="5A93EC56" w14:textId="007795ED" w:rsidR="00D92B43" w:rsidRPr="00035AA5" w:rsidRDefault="00D92B43" w:rsidP="00D92B43">
      <w:pPr>
        <w:jc w:val="both"/>
        <w:rPr>
          <w:rFonts w:ascii="Arial" w:hAnsi="Arial" w:cs="Arial"/>
        </w:rPr>
      </w:pPr>
      <w:r>
        <w:rPr>
          <w:rFonts w:ascii="Arial" w:hAnsi="Arial" w:cs="Arial"/>
        </w:rPr>
        <w:t>Aan e</w:t>
      </w:r>
      <w:r w:rsidRPr="00334508">
        <w:rPr>
          <w:rFonts w:ascii="Arial" w:hAnsi="Arial" w:cs="Arial"/>
        </w:rPr>
        <w:t>en nieuw lid</w:t>
      </w:r>
      <w:r>
        <w:rPr>
          <w:rFonts w:ascii="Arial" w:hAnsi="Arial" w:cs="Arial"/>
        </w:rPr>
        <w:t>/paar</w:t>
      </w:r>
      <w:r w:rsidRPr="00334508">
        <w:rPr>
          <w:rFonts w:ascii="Arial" w:hAnsi="Arial" w:cs="Arial"/>
        </w:rPr>
        <w:t xml:space="preserve"> </w:t>
      </w:r>
      <w:r>
        <w:rPr>
          <w:rFonts w:ascii="Arial" w:hAnsi="Arial" w:cs="Arial"/>
        </w:rPr>
        <w:t xml:space="preserve">wordt door de TC een </w:t>
      </w:r>
      <w:r w:rsidR="00F22029">
        <w:rPr>
          <w:rFonts w:ascii="Arial" w:hAnsi="Arial" w:cs="Arial"/>
        </w:rPr>
        <w:t>begin</w:t>
      </w:r>
      <w:r>
        <w:rPr>
          <w:rFonts w:ascii="Arial" w:hAnsi="Arial" w:cs="Arial"/>
        </w:rPr>
        <w:t xml:space="preserve">score toegekend, waarmee recht wordt gedaan aan hun speelsterkte (bijv. behaald in een andere club) en deze score bepaalt hun beginplaats in de </w:t>
      </w:r>
      <w:r w:rsidR="00F22029">
        <w:rPr>
          <w:rFonts w:ascii="Arial" w:hAnsi="Arial" w:cs="Arial"/>
        </w:rPr>
        <w:t>R</w:t>
      </w:r>
      <w:r>
        <w:rPr>
          <w:rFonts w:ascii="Arial" w:hAnsi="Arial" w:cs="Arial"/>
        </w:rPr>
        <w:t>ankinglijst.</w:t>
      </w:r>
    </w:p>
    <w:p w14:paraId="77DE8B10" w14:textId="77777777" w:rsidR="00D92B43" w:rsidRPr="00334508" w:rsidRDefault="00D92B43" w:rsidP="00D92B43">
      <w:pPr>
        <w:jc w:val="both"/>
        <w:rPr>
          <w:rFonts w:ascii="Arial" w:hAnsi="Arial" w:cs="Arial"/>
        </w:rPr>
      </w:pPr>
    </w:p>
    <w:p w14:paraId="2F89CD44" w14:textId="2B7F5BBE" w:rsidR="00D92B43" w:rsidRPr="00334508" w:rsidRDefault="006E7E5D" w:rsidP="006E7E5D">
      <w:pPr>
        <w:keepNext/>
        <w:spacing w:after="100" w:afterAutospacing="1"/>
        <w:ind w:left="703" w:hanging="703"/>
        <w:jc w:val="both"/>
        <w:outlineLvl w:val="1"/>
        <w:rPr>
          <w:rFonts w:ascii="Arial" w:hAnsi="Arial" w:cs="Arial"/>
          <w:b/>
          <w:bCs/>
          <w:iCs/>
        </w:rPr>
      </w:pPr>
      <w:r>
        <w:rPr>
          <w:rFonts w:ascii="Arial" w:hAnsi="Arial" w:cs="Arial"/>
          <w:b/>
          <w:bCs/>
          <w:iCs/>
        </w:rPr>
        <w:t xml:space="preserve">Artikel 3.3 </w:t>
      </w:r>
      <w:r w:rsidR="00D92B43">
        <w:rPr>
          <w:rFonts w:ascii="Arial" w:hAnsi="Arial" w:cs="Arial"/>
          <w:b/>
          <w:bCs/>
          <w:iCs/>
        </w:rPr>
        <w:t>Afwezigheids- en invallersregeling</w:t>
      </w:r>
      <w:r w:rsidR="00423679">
        <w:rPr>
          <w:rFonts w:ascii="Arial" w:hAnsi="Arial" w:cs="Arial"/>
          <w:b/>
          <w:bCs/>
          <w:iCs/>
        </w:rPr>
        <w:t>.</w:t>
      </w:r>
    </w:p>
    <w:p w14:paraId="54946545" w14:textId="0CAC4D35" w:rsidR="00D92B43" w:rsidRDefault="00D92B43" w:rsidP="00D92B43">
      <w:pPr>
        <w:keepNext/>
        <w:jc w:val="both"/>
        <w:outlineLvl w:val="1"/>
        <w:rPr>
          <w:rFonts w:ascii="Arial" w:hAnsi="Arial" w:cs="Arial"/>
        </w:rPr>
      </w:pPr>
      <w:r>
        <w:rPr>
          <w:rFonts w:ascii="Arial" w:hAnsi="Arial" w:cs="Arial"/>
        </w:rPr>
        <w:t xml:space="preserve">Bij afwezigheid van 1 van de spelers van een paar op een </w:t>
      </w:r>
      <w:r>
        <w:rPr>
          <w:rFonts w:ascii="Arial" w:hAnsi="Arial" w:cs="Arial"/>
        </w:rPr>
        <w:t>speel</w:t>
      </w:r>
      <w:r>
        <w:rPr>
          <w:rFonts w:ascii="Arial" w:hAnsi="Arial" w:cs="Arial"/>
        </w:rPr>
        <w:t xml:space="preserve">avond kan met een ander lid gespeeld worden.  In dat geval wordt de behaalde </w:t>
      </w:r>
      <w:r w:rsidR="00F22029">
        <w:rPr>
          <w:rFonts w:ascii="Arial" w:hAnsi="Arial" w:cs="Arial"/>
        </w:rPr>
        <w:t>R</w:t>
      </w:r>
      <w:r>
        <w:rPr>
          <w:rFonts w:ascii="Arial" w:hAnsi="Arial" w:cs="Arial"/>
        </w:rPr>
        <w:t xml:space="preserve">ankingscore van beide spelers opgeteld en de uitkomst bepaalt de plaatsing in de </w:t>
      </w:r>
      <w:r w:rsidR="00F22029">
        <w:rPr>
          <w:rFonts w:ascii="Arial" w:hAnsi="Arial" w:cs="Arial"/>
        </w:rPr>
        <w:t>R</w:t>
      </w:r>
      <w:r>
        <w:rPr>
          <w:rFonts w:ascii="Arial" w:hAnsi="Arial" w:cs="Arial"/>
        </w:rPr>
        <w:t>anking die voor de indeling geldt.</w:t>
      </w:r>
    </w:p>
    <w:p w14:paraId="5BFDF16A" w14:textId="77777777" w:rsidR="00D92B43" w:rsidRPr="00FF3CF6" w:rsidRDefault="00D92B43" w:rsidP="00D92B43">
      <w:pPr>
        <w:jc w:val="both"/>
        <w:rPr>
          <w:rFonts w:ascii="Arial" w:hAnsi="Arial" w:cs="Arial"/>
          <w:bCs/>
        </w:rPr>
      </w:pPr>
      <w:bookmarkStart w:id="0" w:name="_Hlk199582372"/>
      <w:r w:rsidRPr="00FF3CF6">
        <w:rPr>
          <w:rFonts w:ascii="Arial" w:hAnsi="Arial" w:cs="Arial"/>
          <w:bCs/>
        </w:rPr>
        <w:t xml:space="preserve">Een paar dat afwezig is </w:t>
      </w:r>
      <w:r>
        <w:rPr>
          <w:rFonts w:ascii="Arial" w:hAnsi="Arial" w:cs="Arial"/>
          <w:bCs/>
        </w:rPr>
        <w:t>blijf</w:t>
      </w:r>
      <w:r w:rsidRPr="00FF3CF6">
        <w:rPr>
          <w:rFonts w:ascii="Arial" w:hAnsi="Arial" w:cs="Arial"/>
          <w:bCs/>
        </w:rPr>
        <w:t xml:space="preserve">t voor die avond dat ze niet aan de competitie kunnen deelnemen </w:t>
      </w:r>
      <w:r>
        <w:rPr>
          <w:rFonts w:ascii="Arial" w:hAnsi="Arial" w:cs="Arial"/>
          <w:bCs/>
        </w:rPr>
        <w:t>de eigen Rankingscore behouden.</w:t>
      </w:r>
    </w:p>
    <w:bookmarkEnd w:id="0"/>
    <w:p w14:paraId="0F6E14A0" w14:textId="4FEF4C95" w:rsidR="00D92B43" w:rsidRDefault="006E7E5D" w:rsidP="00D92B43">
      <w:pPr>
        <w:pStyle w:val="Normaalweb"/>
        <w:rPr>
          <w:rFonts w:ascii="Arial" w:hAnsi="Arial" w:cs="Arial"/>
        </w:rPr>
      </w:pPr>
      <w:r>
        <w:rPr>
          <w:rFonts w:ascii="Arial" w:hAnsi="Arial" w:cs="Arial"/>
          <w:b/>
          <w:bCs/>
        </w:rPr>
        <w:t xml:space="preserve">Artikel 3.4. </w:t>
      </w:r>
      <w:r w:rsidR="00D92B43" w:rsidRPr="00D92B43">
        <w:rPr>
          <w:rFonts w:ascii="Arial" w:hAnsi="Arial" w:cs="Arial"/>
          <w:b/>
          <w:bCs/>
        </w:rPr>
        <w:t xml:space="preserve">Eindscore van </w:t>
      </w:r>
      <w:r w:rsidR="00260B27">
        <w:rPr>
          <w:rFonts w:ascii="Arial" w:hAnsi="Arial" w:cs="Arial"/>
          <w:b/>
          <w:bCs/>
        </w:rPr>
        <w:t>de</w:t>
      </w:r>
      <w:r w:rsidR="00D92B43" w:rsidRPr="00D92B43">
        <w:rPr>
          <w:rFonts w:ascii="Arial" w:hAnsi="Arial" w:cs="Arial"/>
          <w:b/>
          <w:bCs/>
        </w:rPr>
        <w:t xml:space="preserve"> competitie</w:t>
      </w:r>
      <w:r w:rsidR="00423679">
        <w:rPr>
          <w:rFonts w:ascii="Arial" w:hAnsi="Arial" w:cs="Arial"/>
          <w:b/>
          <w:bCs/>
        </w:rPr>
        <w:t>.</w:t>
      </w:r>
    </w:p>
    <w:p w14:paraId="27638519" w14:textId="52CE1372" w:rsidR="00D92B43" w:rsidRPr="00D92B43" w:rsidRDefault="00D92B43" w:rsidP="00423679">
      <w:pPr>
        <w:pStyle w:val="Normaalweb"/>
        <w:jc w:val="both"/>
        <w:rPr>
          <w:rFonts w:ascii="Arial" w:hAnsi="Arial" w:cs="Arial"/>
        </w:rPr>
      </w:pPr>
      <w:r w:rsidRPr="00D92B43">
        <w:rPr>
          <w:rFonts w:ascii="Arial" w:hAnsi="Arial" w:cs="Arial"/>
        </w:rPr>
        <w:t xml:space="preserve">De eindscore wordt berekend volgens het </w:t>
      </w:r>
      <w:r>
        <w:rPr>
          <w:rFonts w:ascii="Arial" w:hAnsi="Arial" w:cs="Arial"/>
        </w:rPr>
        <w:t>R</w:t>
      </w:r>
      <w:r w:rsidRPr="00D92B43">
        <w:rPr>
          <w:rFonts w:ascii="Arial" w:hAnsi="Arial" w:cs="Arial"/>
        </w:rPr>
        <w:t>ankingsysteem</w:t>
      </w:r>
      <w:r>
        <w:rPr>
          <w:rFonts w:ascii="Arial" w:hAnsi="Arial" w:cs="Arial"/>
        </w:rPr>
        <w:t xml:space="preserve"> (zie </w:t>
      </w:r>
      <w:r w:rsidR="006E7E5D">
        <w:rPr>
          <w:rFonts w:ascii="Arial" w:hAnsi="Arial" w:cs="Arial"/>
        </w:rPr>
        <w:t>B</w:t>
      </w:r>
      <w:r>
        <w:rPr>
          <w:rFonts w:ascii="Arial" w:hAnsi="Arial" w:cs="Arial"/>
        </w:rPr>
        <w:t>ijlage 1)</w:t>
      </w:r>
      <w:r w:rsidRPr="00D92B43">
        <w:rPr>
          <w:rFonts w:ascii="Arial" w:hAnsi="Arial" w:cs="Arial"/>
        </w:rPr>
        <w:t xml:space="preserve">. Een paar komt voor het kampioenschap in aanmerking wanneer </w:t>
      </w:r>
      <w:r>
        <w:rPr>
          <w:rFonts w:ascii="Arial" w:hAnsi="Arial" w:cs="Arial"/>
        </w:rPr>
        <w:t xml:space="preserve">het </w:t>
      </w:r>
      <w:r w:rsidRPr="00D92B43">
        <w:rPr>
          <w:rFonts w:ascii="Arial" w:hAnsi="Arial" w:cs="Arial"/>
        </w:rPr>
        <w:t xml:space="preserve">een </w:t>
      </w:r>
      <w:r>
        <w:rPr>
          <w:rFonts w:ascii="Arial" w:hAnsi="Arial" w:cs="Arial"/>
        </w:rPr>
        <w:t xml:space="preserve">aan het begin van het seizoen vastgesteld </w:t>
      </w:r>
      <w:r w:rsidRPr="00D92B43">
        <w:rPr>
          <w:rFonts w:ascii="Arial" w:hAnsi="Arial" w:cs="Arial"/>
        </w:rPr>
        <w:t xml:space="preserve">minimaal aantal zittingen </w:t>
      </w:r>
      <w:r>
        <w:rPr>
          <w:rFonts w:ascii="Arial" w:hAnsi="Arial" w:cs="Arial"/>
        </w:rPr>
        <w:t>heeft</w:t>
      </w:r>
      <w:r w:rsidRPr="00D92B43">
        <w:rPr>
          <w:rFonts w:ascii="Arial" w:hAnsi="Arial" w:cs="Arial"/>
        </w:rPr>
        <w:t xml:space="preserve"> gespeeld. </w:t>
      </w:r>
      <w:r>
        <w:rPr>
          <w:rFonts w:ascii="Arial" w:hAnsi="Arial" w:cs="Arial"/>
        </w:rPr>
        <w:t xml:space="preserve">Voor </w:t>
      </w:r>
      <w:r w:rsidR="00260B27">
        <w:rPr>
          <w:rFonts w:ascii="Arial" w:hAnsi="Arial" w:cs="Arial"/>
        </w:rPr>
        <w:t xml:space="preserve">het seizoen </w:t>
      </w:r>
      <w:r>
        <w:rPr>
          <w:rFonts w:ascii="Arial" w:hAnsi="Arial" w:cs="Arial"/>
        </w:rPr>
        <w:t>2025</w:t>
      </w:r>
      <w:r w:rsidR="00260B27">
        <w:rPr>
          <w:rFonts w:ascii="Arial" w:hAnsi="Arial" w:cs="Arial"/>
        </w:rPr>
        <w:t xml:space="preserve">-2026 </w:t>
      </w:r>
      <w:r>
        <w:rPr>
          <w:rFonts w:ascii="Arial" w:hAnsi="Arial" w:cs="Arial"/>
        </w:rPr>
        <w:t xml:space="preserve"> is dit</w:t>
      </w:r>
      <w:r w:rsidRPr="00D92B43">
        <w:rPr>
          <w:rFonts w:ascii="Arial" w:hAnsi="Arial" w:cs="Arial"/>
        </w:rPr>
        <w:t xml:space="preserve"> aantal vastgesteld op 20 avonden, waarvan er minimaal 18 </w:t>
      </w:r>
      <w:r w:rsidR="00260B27">
        <w:rPr>
          <w:rFonts w:ascii="Arial" w:hAnsi="Arial" w:cs="Arial"/>
        </w:rPr>
        <w:t>in</w:t>
      </w:r>
      <w:r w:rsidRPr="00D92B43">
        <w:rPr>
          <w:rFonts w:ascii="Arial" w:hAnsi="Arial" w:cs="Arial"/>
        </w:rPr>
        <w:t xml:space="preserve"> </w:t>
      </w:r>
      <w:r>
        <w:rPr>
          <w:rFonts w:ascii="Arial" w:hAnsi="Arial" w:cs="Arial"/>
        </w:rPr>
        <w:t xml:space="preserve">de vaste samenstelling van het paar </w:t>
      </w:r>
      <w:r w:rsidR="00423679">
        <w:rPr>
          <w:rFonts w:ascii="Arial" w:hAnsi="Arial" w:cs="Arial"/>
        </w:rPr>
        <w:t>zijn</w:t>
      </w:r>
      <w:r w:rsidRPr="00D92B43">
        <w:rPr>
          <w:rFonts w:ascii="Arial" w:hAnsi="Arial" w:cs="Arial"/>
        </w:rPr>
        <w:t xml:space="preserve"> gespeeld. </w:t>
      </w:r>
      <w:r w:rsidR="00260B27">
        <w:rPr>
          <w:rFonts w:ascii="Arial" w:hAnsi="Arial" w:cs="Arial"/>
        </w:rPr>
        <w:t>De scores boven het vastgestelde aantal dat met een invaller is</w:t>
      </w:r>
      <w:r w:rsidR="00423679">
        <w:rPr>
          <w:rFonts w:ascii="Arial" w:hAnsi="Arial" w:cs="Arial"/>
        </w:rPr>
        <w:t xml:space="preserve"> </w:t>
      </w:r>
      <w:r w:rsidR="00260B27">
        <w:rPr>
          <w:rFonts w:ascii="Arial" w:hAnsi="Arial" w:cs="Arial"/>
        </w:rPr>
        <w:t>gespeeld komen te vervallen.  Indien er dan nog scores overblijven boven dit vastgestelde aan</w:t>
      </w:r>
      <w:r w:rsidR="00423679">
        <w:rPr>
          <w:rFonts w:ascii="Arial" w:hAnsi="Arial" w:cs="Arial"/>
        </w:rPr>
        <w:t>tal</w:t>
      </w:r>
      <w:r w:rsidR="00260B27">
        <w:rPr>
          <w:rFonts w:ascii="Arial" w:hAnsi="Arial" w:cs="Arial"/>
        </w:rPr>
        <w:t xml:space="preserve"> vervallen hiervan de slechtste scores. </w:t>
      </w:r>
      <w:r w:rsidRPr="00D92B43">
        <w:rPr>
          <w:rFonts w:ascii="Arial" w:hAnsi="Arial" w:cs="Arial"/>
        </w:rPr>
        <w:t xml:space="preserve"> Algemeen clubkampioen wordt het paar dat </w:t>
      </w:r>
      <w:r w:rsidR="00423679">
        <w:rPr>
          <w:rFonts w:ascii="Arial" w:hAnsi="Arial" w:cs="Arial"/>
        </w:rPr>
        <w:t xml:space="preserve">dan </w:t>
      </w:r>
      <w:r w:rsidRPr="00D92B43">
        <w:rPr>
          <w:rFonts w:ascii="Arial" w:hAnsi="Arial" w:cs="Arial"/>
        </w:rPr>
        <w:t xml:space="preserve">de </w:t>
      </w:r>
      <w:r w:rsidR="00260B27">
        <w:rPr>
          <w:rFonts w:ascii="Arial" w:hAnsi="Arial" w:cs="Arial"/>
        </w:rPr>
        <w:t>hoogste score heeft.</w:t>
      </w:r>
    </w:p>
    <w:p w14:paraId="09496469" w14:textId="66694871" w:rsidR="00520AE7" w:rsidRPr="00520AE7" w:rsidRDefault="002C12F3" w:rsidP="00517979">
      <w:pPr>
        <w:jc w:val="both"/>
        <w:rPr>
          <w:rFonts w:ascii="Arial" w:hAnsi="Arial" w:cs="Arial"/>
          <w:b/>
          <w:bCs/>
        </w:rPr>
      </w:pPr>
      <w:r>
        <w:rPr>
          <w:rFonts w:ascii="Arial" w:hAnsi="Arial" w:cs="Arial"/>
          <w:b/>
          <w:bCs/>
        </w:rPr>
        <w:t xml:space="preserve">Artikel 4. </w:t>
      </w:r>
      <w:r w:rsidR="00520AE7" w:rsidRPr="00520AE7">
        <w:rPr>
          <w:rFonts w:ascii="Arial" w:hAnsi="Arial" w:cs="Arial"/>
          <w:b/>
          <w:bCs/>
        </w:rPr>
        <w:t>De speelavond</w:t>
      </w:r>
    </w:p>
    <w:p w14:paraId="2B0BA4D6" w14:textId="77777777" w:rsidR="00334508" w:rsidRPr="00334508" w:rsidRDefault="00334508" w:rsidP="00517979">
      <w:pPr>
        <w:jc w:val="both"/>
        <w:rPr>
          <w:rFonts w:ascii="Arial" w:hAnsi="Arial" w:cs="Arial"/>
          <w:b/>
          <w:u w:val="single"/>
        </w:rPr>
      </w:pPr>
    </w:p>
    <w:p w14:paraId="1E93939F" w14:textId="69224BF7" w:rsidR="00334508" w:rsidRPr="00520AE7" w:rsidRDefault="002C12F3" w:rsidP="002C12F3">
      <w:pPr>
        <w:spacing w:after="100" w:afterAutospacing="1"/>
        <w:rPr>
          <w:rFonts w:ascii="Arial" w:hAnsi="Arial" w:cs="Arial"/>
        </w:rPr>
      </w:pPr>
      <w:r>
        <w:rPr>
          <w:rFonts w:ascii="Arial" w:hAnsi="Arial" w:cs="Arial"/>
          <w:b/>
          <w:iCs/>
        </w:rPr>
        <w:t>Artikel 4.1</w:t>
      </w:r>
      <w:r w:rsidR="00A01209">
        <w:rPr>
          <w:rFonts w:ascii="Arial" w:hAnsi="Arial" w:cs="Arial"/>
          <w:b/>
          <w:iCs/>
        </w:rPr>
        <w:t>.</w:t>
      </w:r>
      <w:r w:rsidR="00334508" w:rsidRPr="00334508">
        <w:rPr>
          <w:rFonts w:ascii="Arial" w:hAnsi="Arial" w:cs="Arial"/>
          <w:b/>
          <w:iCs/>
        </w:rPr>
        <w:tab/>
      </w:r>
      <w:r w:rsidR="00F22029">
        <w:rPr>
          <w:rFonts w:ascii="Arial" w:hAnsi="Arial" w:cs="Arial"/>
          <w:b/>
          <w:iCs/>
        </w:rPr>
        <w:t>I</w:t>
      </w:r>
      <w:r w:rsidR="00334508" w:rsidRPr="00334508">
        <w:rPr>
          <w:rFonts w:ascii="Arial" w:hAnsi="Arial" w:cs="Arial"/>
          <w:b/>
          <w:iCs/>
        </w:rPr>
        <w:t>ndeling in groepen</w:t>
      </w:r>
      <w:r w:rsidR="00EC7605">
        <w:rPr>
          <w:rFonts w:ascii="Arial" w:hAnsi="Arial" w:cs="Arial"/>
          <w:b/>
          <w:iCs/>
        </w:rPr>
        <w:t>.</w:t>
      </w:r>
    </w:p>
    <w:p w14:paraId="1E92EC37" w14:textId="613E3957" w:rsidR="00334508" w:rsidRPr="00334508" w:rsidRDefault="00334508" w:rsidP="00517979">
      <w:pPr>
        <w:jc w:val="both"/>
        <w:rPr>
          <w:rFonts w:ascii="Arial" w:hAnsi="Arial" w:cs="Arial"/>
        </w:rPr>
      </w:pPr>
      <w:r w:rsidRPr="00334508">
        <w:rPr>
          <w:rFonts w:ascii="Arial" w:hAnsi="Arial" w:cs="Arial"/>
        </w:rPr>
        <w:t>Er wordt gespeeld in de lijnen A/geel, B/rood en C/groen</w:t>
      </w:r>
      <w:r w:rsidR="00875909">
        <w:rPr>
          <w:rFonts w:ascii="Arial" w:hAnsi="Arial" w:cs="Arial"/>
        </w:rPr>
        <w:t xml:space="preserve"> bij een voldoend aantal paren</w:t>
      </w:r>
      <w:r w:rsidR="00C85C14">
        <w:rPr>
          <w:rFonts w:ascii="Arial" w:hAnsi="Arial" w:cs="Arial"/>
        </w:rPr>
        <w:t xml:space="preserve">.  </w:t>
      </w:r>
      <w:r w:rsidR="00875909">
        <w:rPr>
          <w:rFonts w:ascii="Arial" w:hAnsi="Arial" w:cs="Arial"/>
        </w:rPr>
        <w:t xml:space="preserve">Iedere lijn zal minimaal 10 paren bevatten. </w:t>
      </w:r>
      <w:r w:rsidR="00C85C14" w:rsidRPr="00334508">
        <w:rPr>
          <w:rFonts w:ascii="Arial" w:hAnsi="Arial" w:cs="Arial"/>
        </w:rPr>
        <w:t>De indeling in lijnen geschiedt doo</w:t>
      </w:r>
      <w:r w:rsidR="00C85C14">
        <w:rPr>
          <w:rFonts w:ascii="Arial" w:hAnsi="Arial" w:cs="Arial"/>
        </w:rPr>
        <w:t>r de Technische Commissie (TC</w:t>
      </w:r>
      <w:r w:rsidR="00C85C14" w:rsidRPr="00334508">
        <w:rPr>
          <w:rFonts w:ascii="Arial" w:hAnsi="Arial" w:cs="Arial"/>
        </w:rPr>
        <w:t xml:space="preserve">) aan de hand van de resultaten die geboekt zijn in </w:t>
      </w:r>
      <w:r w:rsidR="00C85C14">
        <w:rPr>
          <w:rFonts w:ascii="Arial" w:hAnsi="Arial" w:cs="Arial"/>
        </w:rPr>
        <w:t>de</w:t>
      </w:r>
      <w:r w:rsidR="00C85C14" w:rsidRPr="00334508">
        <w:rPr>
          <w:rFonts w:ascii="Arial" w:hAnsi="Arial" w:cs="Arial"/>
        </w:rPr>
        <w:t xml:space="preserve"> </w:t>
      </w:r>
      <w:r w:rsidR="00A70969">
        <w:rPr>
          <w:rFonts w:ascii="Arial" w:hAnsi="Arial" w:cs="Arial"/>
        </w:rPr>
        <w:t xml:space="preserve">5 </w:t>
      </w:r>
      <w:r w:rsidR="00C85C14" w:rsidRPr="00334508">
        <w:rPr>
          <w:rFonts w:ascii="Arial" w:hAnsi="Arial" w:cs="Arial"/>
        </w:rPr>
        <w:t xml:space="preserve">voorgaande </w:t>
      </w:r>
      <w:r w:rsidR="00C85C14">
        <w:rPr>
          <w:rFonts w:ascii="Arial" w:hAnsi="Arial" w:cs="Arial"/>
        </w:rPr>
        <w:t>speelavonden en die verwerkt zijn in de Ranking</w:t>
      </w:r>
      <w:r w:rsidR="00035AA5">
        <w:rPr>
          <w:rFonts w:ascii="Arial" w:hAnsi="Arial" w:cs="Arial"/>
        </w:rPr>
        <w:t xml:space="preserve"> (zie bijlage 1)</w:t>
      </w:r>
      <w:r w:rsidR="00C85C14" w:rsidRPr="00334508">
        <w:rPr>
          <w:rFonts w:ascii="Arial" w:hAnsi="Arial" w:cs="Arial"/>
        </w:rPr>
        <w:t>, alsmede aan de hand van het aantal deelnemende paren</w:t>
      </w:r>
      <w:r w:rsidR="00C85C14">
        <w:rPr>
          <w:rFonts w:ascii="Arial" w:hAnsi="Arial" w:cs="Arial"/>
        </w:rPr>
        <w:t>.</w:t>
      </w:r>
    </w:p>
    <w:p w14:paraId="057CCF54" w14:textId="309FA448" w:rsidR="00334508" w:rsidRDefault="00334508" w:rsidP="00517979">
      <w:pPr>
        <w:jc w:val="both"/>
        <w:rPr>
          <w:rFonts w:ascii="Arial" w:hAnsi="Arial" w:cs="Arial"/>
        </w:rPr>
      </w:pPr>
      <w:r w:rsidRPr="00334508">
        <w:rPr>
          <w:rFonts w:ascii="Arial" w:hAnsi="Arial" w:cs="Arial"/>
        </w:rPr>
        <w:t xml:space="preserve">De deelnemende paren worden zodanig ingedeeld </w:t>
      </w:r>
      <w:r w:rsidR="00A01209">
        <w:rPr>
          <w:rFonts w:ascii="Arial" w:hAnsi="Arial" w:cs="Arial"/>
        </w:rPr>
        <w:t xml:space="preserve">dat </w:t>
      </w:r>
      <w:r w:rsidR="00C85C14">
        <w:rPr>
          <w:rFonts w:ascii="Arial" w:hAnsi="Arial" w:cs="Arial"/>
        </w:rPr>
        <w:t>er ongeveer evenveel paren zit</w:t>
      </w:r>
      <w:r w:rsidR="00A01209">
        <w:rPr>
          <w:rFonts w:ascii="Arial" w:hAnsi="Arial" w:cs="Arial"/>
        </w:rPr>
        <w:t xml:space="preserve">ten </w:t>
      </w:r>
      <w:r w:rsidR="00C85C14">
        <w:rPr>
          <w:rFonts w:ascii="Arial" w:hAnsi="Arial" w:cs="Arial"/>
        </w:rPr>
        <w:t xml:space="preserve"> in </w:t>
      </w:r>
      <w:r w:rsidR="00A01209">
        <w:rPr>
          <w:rFonts w:ascii="Arial" w:hAnsi="Arial" w:cs="Arial"/>
        </w:rPr>
        <w:t>iedere</w:t>
      </w:r>
      <w:r w:rsidR="00C85C14">
        <w:rPr>
          <w:rFonts w:ascii="Arial" w:hAnsi="Arial" w:cs="Arial"/>
        </w:rPr>
        <w:t xml:space="preserve"> lijn.  De sterkste paren zitten in A</w:t>
      </w:r>
      <w:r w:rsidR="00A01209">
        <w:rPr>
          <w:rFonts w:ascii="Arial" w:hAnsi="Arial" w:cs="Arial"/>
        </w:rPr>
        <w:t>,</w:t>
      </w:r>
      <w:r w:rsidR="00C85C14">
        <w:rPr>
          <w:rFonts w:ascii="Arial" w:hAnsi="Arial" w:cs="Arial"/>
        </w:rPr>
        <w:t xml:space="preserve"> de minst sterke in C.</w:t>
      </w:r>
    </w:p>
    <w:p w14:paraId="471CE084" w14:textId="77777777" w:rsidR="0016102B" w:rsidRDefault="0016102B" w:rsidP="00517979">
      <w:pPr>
        <w:keepNext/>
        <w:jc w:val="both"/>
        <w:outlineLvl w:val="1"/>
        <w:rPr>
          <w:rFonts w:ascii="Arial" w:hAnsi="Arial" w:cs="Arial"/>
          <w:b/>
          <w:iCs/>
        </w:rPr>
      </w:pPr>
    </w:p>
    <w:p w14:paraId="16564AA5" w14:textId="799BA12C" w:rsidR="00B60BB9" w:rsidRPr="00AF3B1E" w:rsidRDefault="002C12F3" w:rsidP="002C12F3">
      <w:pPr>
        <w:keepNext/>
        <w:spacing w:after="100" w:afterAutospacing="1"/>
        <w:jc w:val="both"/>
        <w:outlineLvl w:val="1"/>
        <w:rPr>
          <w:rFonts w:ascii="Arial" w:hAnsi="Arial" w:cs="Arial"/>
          <w:b/>
          <w:iCs/>
        </w:rPr>
      </w:pPr>
      <w:r>
        <w:rPr>
          <w:rFonts w:ascii="Arial" w:hAnsi="Arial" w:cs="Arial"/>
          <w:b/>
          <w:iCs/>
        </w:rPr>
        <w:t>Artikel 4.2</w:t>
      </w:r>
      <w:r w:rsidR="00B1678C">
        <w:rPr>
          <w:rFonts w:ascii="Arial" w:hAnsi="Arial" w:cs="Arial"/>
          <w:b/>
          <w:iCs/>
        </w:rPr>
        <w:t>.</w:t>
      </w:r>
      <w:r w:rsidR="00334508" w:rsidRPr="00334508">
        <w:rPr>
          <w:rFonts w:ascii="Arial" w:hAnsi="Arial" w:cs="Arial"/>
          <w:b/>
          <w:iCs/>
        </w:rPr>
        <w:tab/>
      </w:r>
      <w:r w:rsidR="00423679">
        <w:rPr>
          <w:rFonts w:ascii="Arial" w:hAnsi="Arial" w:cs="Arial"/>
          <w:b/>
          <w:iCs/>
        </w:rPr>
        <w:t>De</w:t>
      </w:r>
      <w:r w:rsidR="00334508" w:rsidRPr="00334508">
        <w:rPr>
          <w:rFonts w:ascii="Arial" w:hAnsi="Arial" w:cs="Arial"/>
          <w:b/>
          <w:iCs/>
        </w:rPr>
        <w:t xml:space="preserve"> loopbriefjes</w:t>
      </w:r>
      <w:r w:rsidR="00EC7605">
        <w:rPr>
          <w:rFonts w:ascii="Arial" w:hAnsi="Arial" w:cs="Arial"/>
          <w:b/>
          <w:iCs/>
        </w:rPr>
        <w:t>.</w:t>
      </w:r>
      <w:r w:rsidR="00334508" w:rsidRPr="00334508">
        <w:rPr>
          <w:rFonts w:ascii="Arial" w:hAnsi="Arial" w:cs="Arial"/>
          <w:b/>
          <w:iCs/>
        </w:rPr>
        <w:t xml:space="preserve"> </w:t>
      </w:r>
    </w:p>
    <w:p w14:paraId="077A4AED" w14:textId="29C641EE" w:rsidR="00A07764" w:rsidRDefault="00A07764" w:rsidP="00517979">
      <w:pPr>
        <w:keepNext/>
        <w:jc w:val="both"/>
        <w:outlineLvl w:val="1"/>
        <w:rPr>
          <w:rFonts w:ascii="Arial" w:hAnsi="Arial" w:cs="Arial"/>
          <w:iCs/>
        </w:rPr>
      </w:pPr>
      <w:r w:rsidRPr="00AF3B1E">
        <w:rPr>
          <w:rFonts w:ascii="Arial" w:hAnsi="Arial" w:cs="Arial"/>
          <w:iCs/>
        </w:rPr>
        <w:t>Per avond wordt er gebruik gemaakt van plastic loopbriefjes, waarop alle gegevens staan</w:t>
      </w:r>
      <w:r w:rsidR="00423679">
        <w:rPr>
          <w:rFonts w:ascii="Arial" w:hAnsi="Arial" w:cs="Arial"/>
          <w:iCs/>
        </w:rPr>
        <w:t>.</w:t>
      </w:r>
      <w:r w:rsidRPr="00AF3B1E">
        <w:rPr>
          <w:rFonts w:ascii="Arial" w:hAnsi="Arial" w:cs="Arial"/>
          <w:iCs/>
        </w:rPr>
        <w:t xml:space="preserve"> Aan het begin van de avond wordt door de WL medegedeeld met hoeveel paren er in de verschillende lijnen gespeeld wordt.</w:t>
      </w:r>
    </w:p>
    <w:p w14:paraId="502B78CD" w14:textId="77777777" w:rsidR="00B1678C" w:rsidRDefault="00B1678C" w:rsidP="00517979">
      <w:pPr>
        <w:keepNext/>
        <w:jc w:val="both"/>
        <w:outlineLvl w:val="1"/>
        <w:rPr>
          <w:rFonts w:ascii="Arial" w:hAnsi="Arial" w:cs="Arial"/>
          <w:iCs/>
        </w:rPr>
      </w:pPr>
    </w:p>
    <w:p w14:paraId="1168A703" w14:textId="49B25DC0" w:rsidR="00E046DD" w:rsidRDefault="002C12F3" w:rsidP="002C12F3">
      <w:pPr>
        <w:keepNext/>
        <w:spacing w:after="100" w:afterAutospacing="1"/>
        <w:jc w:val="both"/>
        <w:outlineLvl w:val="1"/>
        <w:rPr>
          <w:rFonts w:ascii="Arial" w:hAnsi="Arial" w:cs="Arial"/>
          <w:b/>
          <w:iCs/>
        </w:rPr>
      </w:pPr>
      <w:r>
        <w:rPr>
          <w:rFonts w:ascii="Arial" w:hAnsi="Arial" w:cs="Arial"/>
          <w:b/>
          <w:iCs/>
        </w:rPr>
        <w:t>Artikel 4.3</w:t>
      </w:r>
      <w:r w:rsidR="00CA6A25">
        <w:rPr>
          <w:rFonts w:ascii="Arial" w:hAnsi="Arial" w:cs="Arial"/>
          <w:b/>
          <w:iCs/>
        </w:rPr>
        <w:t xml:space="preserve">. </w:t>
      </w:r>
      <w:r w:rsidR="00CA6A25">
        <w:rPr>
          <w:rFonts w:ascii="Arial" w:hAnsi="Arial" w:cs="Arial"/>
          <w:b/>
          <w:iCs/>
        </w:rPr>
        <w:tab/>
        <w:t>Het tafelblad en de boards.</w:t>
      </w:r>
    </w:p>
    <w:p w14:paraId="20BFC5C3" w14:textId="3D84DC4F" w:rsidR="00E046DD" w:rsidRPr="00CA6A25" w:rsidRDefault="00CA6A25" w:rsidP="00517979">
      <w:pPr>
        <w:keepNext/>
        <w:jc w:val="both"/>
        <w:outlineLvl w:val="1"/>
        <w:rPr>
          <w:rFonts w:ascii="Arial" w:hAnsi="Arial" w:cs="Arial"/>
          <w:iCs/>
        </w:rPr>
      </w:pPr>
      <w:r>
        <w:rPr>
          <w:rFonts w:ascii="Arial" w:hAnsi="Arial" w:cs="Arial"/>
          <w:iCs/>
        </w:rPr>
        <w:t xml:space="preserve">Bij het dekken van de tafels is ervoor gezorgd dat alle tafelbladen in dezelfde richting liggen.  De reden hiervoor is om het risico van het verkeerd gaan zitten, het verkeerd pakken van de kaarten of het verkeerd weer terugsteken tot een minimum te beperken.  Laat daarom </w:t>
      </w:r>
      <w:r>
        <w:rPr>
          <w:rFonts w:ascii="Arial" w:hAnsi="Arial" w:cs="Arial"/>
          <w:iCs/>
        </w:rPr>
        <w:lastRenderedPageBreak/>
        <w:t>het tafelblad altijd zo liggen en zorg ervoor dat het spelboard tijdens het spelen van dat spel te allen tijde in de correct richting op het tafelblad ligt.</w:t>
      </w:r>
    </w:p>
    <w:p w14:paraId="00D31573" w14:textId="77777777" w:rsidR="00A07764" w:rsidRPr="00A07764" w:rsidRDefault="00A07764" w:rsidP="00517979">
      <w:pPr>
        <w:jc w:val="both"/>
        <w:rPr>
          <w:rFonts w:ascii="Arial" w:hAnsi="Arial" w:cs="Arial"/>
          <w:strike/>
        </w:rPr>
      </w:pPr>
    </w:p>
    <w:p w14:paraId="3CEA9499" w14:textId="57784AC6" w:rsidR="00334508" w:rsidRPr="00334508" w:rsidRDefault="002C12F3" w:rsidP="002C12F3">
      <w:pPr>
        <w:keepNext/>
        <w:spacing w:after="100" w:afterAutospacing="1"/>
        <w:jc w:val="both"/>
        <w:outlineLvl w:val="1"/>
        <w:rPr>
          <w:rFonts w:ascii="Arial" w:hAnsi="Arial" w:cs="Arial"/>
          <w:b/>
          <w:iCs/>
        </w:rPr>
      </w:pPr>
      <w:r>
        <w:rPr>
          <w:rFonts w:ascii="Arial" w:hAnsi="Arial" w:cs="Arial"/>
          <w:b/>
          <w:iCs/>
        </w:rPr>
        <w:t>Artikel 4.4</w:t>
      </w:r>
      <w:r w:rsidR="00B1678C">
        <w:rPr>
          <w:rFonts w:ascii="Arial" w:hAnsi="Arial" w:cs="Arial"/>
          <w:b/>
          <w:iCs/>
        </w:rPr>
        <w:t>.</w:t>
      </w:r>
      <w:r w:rsidR="00334508" w:rsidRPr="00334508">
        <w:rPr>
          <w:rFonts w:ascii="Arial" w:hAnsi="Arial" w:cs="Arial"/>
          <w:b/>
          <w:iCs/>
        </w:rPr>
        <w:tab/>
        <w:t xml:space="preserve">Computer en </w:t>
      </w:r>
      <w:r>
        <w:rPr>
          <w:rFonts w:ascii="Arial" w:hAnsi="Arial" w:cs="Arial"/>
          <w:b/>
          <w:iCs/>
        </w:rPr>
        <w:t>B</w:t>
      </w:r>
      <w:r w:rsidR="00334508" w:rsidRPr="00334508">
        <w:rPr>
          <w:rFonts w:ascii="Arial" w:hAnsi="Arial" w:cs="Arial"/>
          <w:b/>
          <w:iCs/>
        </w:rPr>
        <w:t>ridgemates.</w:t>
      </w:r>
    </w:p>
    <w:p w14:paraId="0E5397CA" w14:textId="30438429" w:rsidR="00334508" w:rsidRDefault="00334508" w:rsidP="00C85C14">
      <w:pPr>
        <w:jc w:val="both"/>
        <w:rPr>
          <w:rFonts w:ascii="Arial" w:hAnsi="Arial" w:cs="Arial"/>
        </w:rPr>
      </w:pPr>
      <w:r w:rsidRPr="00E65E3C">
        <w:rPr>
          <w:rFonts w:ascii="Arial" w:hAnsi="Arial" w:cs="Arial"/>
        </w:rPr>
        <w:t xml:space="preserve">Voor het indelen van de paren en het verwerken van de spelresultaten wordt gebruik gemaakt van een computer en van </w:t>
      </w:r>
      <w:r w:rsidR="002C12F3">
        <w:rPr>
          <w:rFonts w:ascii="Arial" w:hAnsi="Arial" w:cs="Arial"/>
        </w:rPr>
        <w:t>B</w:t>
      </w:r>
      <w:r w:rsidRPr="00E65E3C">
        <w:rPr>
          <w:rFonts w:ascii="Arial" w:hAnsi="Arial" w:cs="Arial"/>
        </w:rPr>
        <w:t>ridgemates</w:t>
      </w:r>
      <w:r w:rsidR="00B60BB9" w:rsidRPr="00E65E3C">
        <w:rPr>
          <w:rFonts w:ascii="Arial" w:hAnsi="Arial" w:cs="Arial"/>
        </w:rPr>
        <w:t>. Voordat men begint te spelen voert Noord</w:t>
      </w:r>
      <w:r w:rsidR="00156A33">
        <w:rPr>
          <w:rFonts w:ascii="Arial" w:hAnsi="Arial" w:cs="Arial"/>
        </w:rPr>
        <w:t xml:space="preserve"> </w:t>
      </w:r>
      <w:r w:rsidR="00423679">
        <w:rPr>
          <w:rFonts w:ascii="Arial" w:hAnsi="Arial" w:cs="Arial"/>
        </w:rPr>
        <w:t xml:space="preserve">het spelnummer, </w:t>
      </w:r>
      <w:r w:rsidR="00B60BB9" w:rsidRPr="00E65E3C">
        <w:rPr>
          <w:rFonts w:ascii="Arial" w:hAnsi="Arial" w:cs="Arial"/>
        </w:rPr>
        <w:t>het contract</w:t>
      </w:r>
      <w:r w:rsidR="00423679">
        <w:rPr>
          <w:rFonts w:ascii="Arial" w:hAnsi="Arial" w:cs="Arial"/>
        </w:rPr>
        <w:t>, en de leider</w:t>
      </w:r>
      <w:r w:rsidR="00DA718D" w:rsidRPr="00E65E3C">
        <w:rPr>
          <w:rFonts w:ascii="Arial" w:hAnsi="Arial" w:cs="Arial"/>
        </w:rPr>
        <w:t xml:space="preserve"> </w:t>
      </w:r>
      <w:r w:rsidR="00B60BB9" w:rsidRPr="00E65E3C">
        <w:rPr>
          <w:rFonts w:ascii="Arial" w:hAnsi="Arial" w:cs="Arial"/>
        </w:rPr>
        <w:t>in</w:t>
      </w:r>
      <w:r w:rsidR="00702AE2">
        <w:rPr>
          <w:rFonts w:ascii="Arial" w:hAnsi="Arial" w:cs="Arial"/>
        </w:rPr>
        <w:t>.</w:t>
      </w:r>
      <w:r w:rsidR="00B60BB9" w:rsidRPr="00E65E3C">
        <w:rPr>
          <w:rFonts w:ascii="Arial" w:hAnsi="Arial" w:cs="Arial"/>
        </w:rPr>
        <w:t xml:space="preserve"> </w:t>
      </w:r>
      <w:r w:rsidR="00C85C14">
        <w:rPr>
          <w:rFonts w:ascii="Arial" w:hAnsi="Arial" w:cs="Arial"/>
        </w:rPr>
        <w:t xml:space="preserve"> </w:t>
      </w:r>
      <w:r w:rsidR="00C85C14" w:rsidRPr="00334508">
        <w:rPr>
          <w:rFonts w:ascii="Arial" w:hAnsi="Arial" w:cs="Arial"/>
        </w:rPr>
        <w:t>Even hardop het contract nog een keer noemen voorkomt eventuele misverstanden.</w:t>
      </w:r>
      <w:r w:rsidR="00C85C14">
        <w:rPr>
          <w:rFonts w:ascii="Arial" w:hAnsi="Arial" w:cs="Arial"/>
        </w:rPr>
        <w:t xml:space="preserve">  </w:t>
      </w:r>
      <w:r w:rsidR="00702AE2">
        <w:rPr>
          <w:rFonts w:ascii="Arial" w:hAnsi="Arial" w:cs="Arial"/>
        </w:rPr>
        <w:t>D</w:t>
      </w:r>
      <w:r w:rsidR="00C424C3" w:rsidRPr="00E65E3C">
        <w:rPr>
          <w:rFonts w:ascii="Arial" w:hAnsi="Arial" w:cs="Arial"/>
        </w:rPr>
        <w:t>aarna begint men met spelen.</w:t>
      </w:r>
      <w:r w:rsidR="00747830" w:rsidRPr="00E65E3C">
        <w:rPr>
          <w:rFonts w:ascii="Arial" w:hAnsi="Arial" w:cs="Arial"/>
        </w:rPr>
        <w:t xml:space="preserve"> Na het spelen voert Noord de </w:t>
      </w:r>
      <w:r w:rsidR="008C6493" w:rsidRPr="00E65E3C">
        <w:rPr>
          <w:rFonts w:ascii="Arial" w:hAnsi="Arial" w:cs="Arial"/>
        </w:rPr>
        <w:t xml:space="preserve">uitslag </w:t>
      </w:r>
      <w:r w:rsidR="00747830" w:rsidRPr="00E65E3C">
        <w:rPr>
          <w:rFonts w:ascii="Arial" w:hAnsi="Arial" w:cs="Arial"/>
        </w:rPr>
        <w:t xml:space="preserve">in en Oost controleert het scoreresultaat. Aldus zijn beide paren verantwoordelijk voor het invoeren </w:t>
      </w:r>
      <w:r w:rsidR="00702AE2">
        <w:rPr>
          <w:rFonts w:ascii="Arial" w:hAnsi="Arial" w:cs="Arial"/>
        </w:rPr>
        <w:t>van de spelresultaten</w:t>
      </w:r>
      <w:r w:rsidR="008C6493" w:rsidRPr="00E65E3C">
        <w:rPr>
          <w:rFonts w:ascii="Arial" w:hAnsi="Arial" w:cs="Arial"/>
        </w:rPr>
        <w:t>.</w:t>
      </w:r>
    </w:p>
    <w:p w14:paraId="2CBFDA67" w14:textId="53926906" w:rsidR="00CA6A25" w:rsidRPr="00334508" w:rsidRDefault="00CA6A25" w:rsidP="00CA6A25">
      <w:pPr>
        <w:jc w:val="both"/>
        <w:rPr>
          <w:rFonts w:ascii="Arial" w:hAnsi="Arial" w:cs="Arial"/>
        </w:rPr>
      </w:pPr>
      <w:r w:rsidRPr="00334508">
        <w:rPr>
          <w:rFonts w:ascii="Arial" w:hAnsi="Arial" w:cs="Arial"/>
        </w:rPr>
        <w:t>Indien ‘contrazit’ in het venster verschijnt</w:t>
      </w:r>
      <w:r>
        <w:rPr>
          <w:rFonts w:ascii="Arial" w:hAnsi="Arial" w:cs="Arial"/>
        </w:rPr>
        <w:t xml:space="preserve">, en er is inderdaad een verwisseling van beide paren dan dient men dat te accepteren en bij het volgende spel goed gaan zitten. Zit men goed dan moet het contract en de leider </w:t>
      </w:r>
      <w:r w:rsidR="002C12F3">
        <w:rPr>
          <w:rFonts w:ascii="Arial" w:hAnsi="Arial" w:cs="Arial"/>
        </w:rPr>
        <w:t xml:space="preserve">opnieuw </w:t>
      </w:r>
      <w:r>
        <w:rPr>
          <w:rFonts w:ascii="Arial" w:hAnsi="Arial" w:cs="Arial"/>
        </w:rPr>
        <w:t xml:space="preserve">in de </w:t>
      </w:r>
      <w:r w:rsidR="002C12F3">
        <w:rPr>
          <w:rFonts w:ascii="Arial" w:hAnsi="Arial" w:cs="Arial"/>
        </w:rPr>
        <w:t>B</w:t>
      </w:r>
      <w:r>
        <w:rPr>
          <w:rFonts w:ascii="Arial" w:hAnsi="Arial" w:cs="Arial"/>
        </w:rPr>
        <w:t xml:space="preserve">ridgemate </w:t>
      </w:r>
      <w:r w:rsidR="002C12F3">
        <w:rPr>
          <w:rFonts w:ascii="Arial" w:hAnsi="Arial" w:cs="Arial"/>
        </w:rPr>
        <w:t xml:space="preserve">worden </w:t>
      </w:r>
      <w:r>
        <w:rPr>
          <w:rFonts w:ascii="Arial" w:hAnsi="Arial" w:cs="Arial"/>
        </w:rPr>
        <w:t>in</w:t>
      </w:r>
      <w:r w:rsidR="002C12F3">
        <w:rPr>
          <w:rFonts w:ascii="Arial" w:hAnsi="Arial" w:cs="Arial"/>
        </w:rPr>
        <w:t>ge</w:t>
      </w:r>
      <w:r>
        <w:rPr>
          <w:rFonts w:ascii="Arial" w:hAnsi="Arial" w:cs="Arial"/>
        </w:rPr>
        <w:t>voer</w:t>
      </w:r>
      <w:r w:rsidR="002C12F3">
        <w:rPr>
          <w:rFonts w:ascii="Arial" w:hAnsi="Arial" w:cs="Arial"/>
        </w:rPr>
        <w:t>d</w:t>
      </w:r>
      <w:r>
        <w:rPr>
          <w:rFonts w:ascii="Arial" w:hAnsi="Arial" w:cs="Arial"/>
        </w:rPr>
        <w:t xml:space="preserve">.  Lukt dit niet dan moet men </w:t>
      </w:r>
      <w:r w:rsidRPr="00334508">
        <w:rPr>
          <w:rFonts w:ascii="Arial" w:hAnsi="Arial" w:cs="Arial"/>
        </w:rPr>
        <w:t>de arbiter waarschuwen. Deze bepaalt dan wat er verder moet gebeuren</w:t>
      </w:r>
      <w:r>
        <w:rPr>
          <w:rFonts w:ascii="Arial" w:hAnsi="Arial" w:cs="Arial"/>
        </w:rPr>
        <w:t>.</w:t>
      </w:r>
    </w:p>
    <w:p w14:paraId="572A611B" w14:textId="77777777" w:rsidR="00CA6A25" w:rsidRPr="00292A1A" w:rsidRDefault="00CA6A25" w:rsidP="00CA6A25">
      <w:pPr>
        <w:jc w:val="both"/>
        <w:rPr>
          <w:rFonts w:ascii="Arial" w:hAnsi="Arial" w:cs="Arial"/>
          <w:sz w:val="18"/>
          <w:szCs w:val="18"/>
        </w:rPr>
      </w:pPr>
    </w:p>
    <w:p w14:paraId="7976C7FE" w14:textId="77777777" w:rsidR="00AF3B1E" w:rsidRPr="00292A1A" w:rsidRDefault="00AF3B1E" w:rsidP="00517979">
      <w:pPr>
        <w:jc w:val="both"/>
        <w:rPr>
          <w:rFonts w:ascii="Arial" w:hAnsi="Arial" w:cs="Arial"/>
          <w:sz w:val="18"/>
          <w:szCs w:val="18"/>
        </w:rPr>
      </w:pPr>
    </w:p>
    <w:p w14:paraId="7A09CCD7" w14:textId="66AECD12" w:rsidR="00334508" w:rsidRPr="00C85C14" w:rsidRDefault="002C12F3" w:rsidP="002C12F3">
      <w:pPr>
        <w:spacing w:after="100" w:afterAutospacing="1"/>
        <w:jc w:val="both"/>
        <w:rPr>
          <w:rFonts w:ascii="Arial" w:hAnsi="Arial" w:cs="Arial"/>
        </w:rPr>
      </w:pPr>
      <w:r>
        <w:rPr>
          <w:rFonts w:ascii="Arial" w:hAnsi="Arial" w:cs="Arial"/>
          <w:b/>
          <w:bCs/>
        </w:rPr>
        <w:t>Artikel 4.5</w:t>
      </w:r>
      <w:r w:rsidR="00B1678C">
        <w:rPr>
          <w:rFonts w:ascii="Arial" w:hAnsi="Arial" w:cs="Arial"/>
          <w:b/>
          <w:bCs/>
        </w:rPr>
        <w:t>.</w:t>
      </w:r>
      <w:r w:rsidR="00C85C14">
        <w:rPr>
          <w:rFonts w:ascii="Arial" w:hAnsi="Arial" w:cs="Arial"/>
        </w:rPr>
        <w:tab/>
      </w:r>
      <w:r w:rsidR="00334508" w:rsidRPr="00C85C14">
        <w:rPr>
          <w:rFonts w:ascii="Arial" w:hAnsi="Arial" w:cs="Arial"/>
          <w:b/>
          <w:bCs/>
        </w:rPr>
        <w:t xml:space="preserve">Foutieve score-invoer in de </w:t>
      </w:r>
      <w:r>
        <w:rPr>
          <w:rFonts w:ascii="Arial" w:hAnsi="Arial" w:cs="Arial"/>
          <w:b/>
          <w:bCs/>
        </w:rPr>
        <w:t>B</w:t>
      </w:r>
      <w:r w:rsidR="00334508" w:rsidRPr="00C85C14">
        <w:rPr>
          <w:rFonts w:ascii="Arial" w:hAnsi="Arial" w:cs="Arial"/>
          <w:b/>
          <w:bCs/>
        </w:rPr>
        <w:t>ridgemate.</w:t>
      </w:r>
    </w:p>
    <w:p w14:paraId="65044F6F" w14:textId="51A05CE0" w:rsidR="001F3A8F" w:rsidRDefault="00334508" w:rsidP="00517979">
      <w:pPr>
        <w:jc w:val="both"/>
        <w:rPr>
          <w:rFonts w:ascii="Arial" w:hAnsi="Arial" w:cs="Arial"/>
          <w:bCs/>
        </w:rPr>
      </w:pPr>
      <w:r w:rsidRPr="00334508">
        <w:rPr>
          <w:rFonts w:ascii="Arial" w:hAnsi="Arial" w:cs="Arial"/>
          <w:bCs/>
        </w:rPr>
        <w:t xml:space="preserve">Als bij het gebruik van de </w:t>
      </w:r>
      <w:r w:rsidR="002C12F3">
        <w:rPr>
          <w:rFonts w:ascii="Arial" w:hAnsi="Arial" w:cs="Arial"/>
          <w:bCs/>
        </w:rPr>
        <w:t>B</w:t>
      </w:r>
      <w:r w:rsidRPr="00334508">
        <w:rPr>
          <w:rFonts w:ascii="Arial" w:hAnsi="Arial" w:cs="Arial"/>
          <w:bCs/>
        </w:rPr>
        <w:t xml:space="preserve">ridgemates </w:t>
      </w:r>
      <w:r w:rsidR="00B1678C">
        <w:rPr>
          <w:rFonts w:ascii="Arial" w:hAnsi="Arial" w:cs="Arial"/>
          <w:bCs/>
        </w:rPr>
        <w:t xml:space="preserve">een </w:t>
      </w:r>
      <w:r w:rsidRPr="00334508">
        <w:rPr>
          <w:rFonts w:ascii="Arial" w:hAnsi="Arial" w:cs="Arial"/>
          <w:bCs/>
        </w:rPr>
        <w:t>foutieve score</w:t>
      </w:r>
      <w:r w:rsidR="00B1678C">
        <w:rPr>
          <w:rFonts w:ascii="Arial" w:hAnsi="Arial" w:cs="Arial"/>
          <w:bCs/>
        </w:rPr>
        <w:t xml:space="preserve"> is</w:t>
      </w:r>
      <w:r w:rsidR="00E65E3C">
        <w:rPr>
          <w:rFonts w:ascii="Arial" w:hAnsi="Arial" w:cs="Arial"/>
          <w:bCs/>
        </w:rPr>
        <w:t xml:space="preserve"> ingevoerd, dient men </w:t>
      </w:r>
      <w:r w:rsidR="00CA6A25">
        <w:rPr>
          <w:rFonts w:ascii="Arial" w:hAnsi="Arial" w:cs="Arial"/>
          <w:bCs/>
        </w:rPr>
        <w:t xml:space="preserve">onmiddellijk </w:t>
      </w:r>
      <w:r w:rsidR="00E65E3C">
        <w:rPr>
          <w:rFonts w:ascii="Arial" w:hAnsi="Arial" w:cs="Arial"/>
          <w:bCs/>
        </w:rPr>
        <w:t>de</w:t>
      </w:r>
      <w:r w:rsidR="00C85C14">
        <w:rPr>
          <w:rFonts w:ascii="Arial" w:hAnsi="Arial" w:cs="Arial"/>
          <w:bCs/>
        </w:rPr>
        <w:t>gene te waarschuwen die die avond</w:t>
      </w:r>
      <w:r w:rsidR="00EC2357">
        <w:rPr>
          <w:rFonts w:ascii="Arial" w:hAnsi="Arial" w:cs="Arial"/>
          <w:bCs/>
        </w:rPr>
        <w:t xml:space="preserve"> </w:t>
      </w:r>
      <w:r w:rsidR="00C85C14">
        <w:rPr>
          <w:rFonts w:ascii="Arial" w:hAnsi="Arial" w:cs="Arial"/>
          <w:bCs/>
        </w:rPr>
        <w:t xml:space="preserve">de </w:t>
      </w:r>
      <w:r w:rsidR="002C12F3">
        <w:rPr>
          <w:rFonts w:ascii="Arial" w:hAnsi="Arial" w:cs="Arial"/>
          <w:bCs/>
        </w:rPr>
        <w:t>B</w:t>
      </w:r>
      <w:r w:rsidR="00C85C14">
        <w:rPr>
          <w:rFonts w:ascii="Arial" w:hAnsi="Arial" w:cs="Arial"/>
          <w:bCs/>
        </w:rPr>
        <w:t>ridgemates beheert.</w:t>
      </w:r>
      <w:r w:rsidR="00CA6A25">
        <w:rPr>
          <w:rFonts w:ascii="Arial" w:hAnsi="Arial" w:cs="Arial"/>
          <w:bCs/>
        </w:rPr>
        <w:t xml:space="preserve">  Deze kan die score uit de </w:t>
      </w:r>
      <w:r w:rsidR="002C12F3">
        <w:rPr>
          <w:rFonts w:ascii="Arial" w:hAnsi="Arial" w:cs="Arial"/>
          <w:bCs/>
        </w:rPr>
        <w:t>B</w:t>
      </w:r>
      <w:r w:rsidR="00CA6A25">
        <w:rPr>
          <w:rFonts w:ascii="Arial" w:hAnsi="Arial" w:cs="Arial"/>
          <w:bCs/>
        </w:rPr>
        <w:t>ridgemate verwijderen.</w:t>
      </w:r>
    </w:p>
    <w:p w14:paraId="07AEDB81" w14:textId="77777777" w:rsidR="00CA6A25" w:rsidRDefault="00CA6A25">
      <w:pPr>
        <w:rPr>
          <w:rFonts w:ascii="Arial" w:hAnsi="Arial" w:cs="Arial"/>
          <w:bCs/>
        </w:rPr>
      </w:pPr>
    </w:p>
    <w:p w14:paraId="1B855D94" w14:textId="7AE4460E" w:rsidR="00EC2357" w:rsidRDefault="002C12F3" w:rsidP="002C12F3">
      <w:pPr>
        <w:spacing w:after="100" w:afterAutospacing="1"/>
        <w:jc w:val="both"/>
        <w:rPr>
          <w:rFonts w:ascii="Arial" w:hAnsi="Arial" w:cs="Arial"/>
          <w:b/>
        </w:rPr>
      </w:pPr>
      <w:r>
        <w:rPr>
          <w:rFonts w:ascii="Arial" w:hAnsi="Arial" w:cs="Arial"/>
          <w:b/>
        </w:rPr>
        <w:t>Artikel 4.6</w:t>
      </w:r>
      <w:r w:rsidR="00F00A62">
        <w:rPr>
          <w:rFonts w:ascii="Arial" w:hAnsi="Arial" w:cs="Arial"/>
          <w:b/>
        </w:rPr>
        <w:t>.</w:t>
      </w:r>
      <w:r w:rsidR="00EC2357">
        <w:rPr>
          <w:rFonts w:ascii="Arial" w:hAnsi="Arial" w:cs="Arial"/>
          <w:bCs/>
        </w:rPr>
        <w:tab/>
      </w:r>
      <w:r w:rsidR="00EC2357" w:rsidRPr="00EC2357">
        <w:rPr>
          <w:rFonts w:ascii="Arial" w:hAnsi="Arial" w:cs="Arial"/>
          <w:b/>
        </w:rPr>
        <w:t>Afsluiten ronde.</w:t>
      </w:r>
    </w:p>
    <w:p w14:paraId="055A5E83" w14:textId="5B0C4C4E" w:rsidR="0016102B" w:rsidRPr="00CA6A25" w:rsidRDefault="00EC2357" w:rsidP="00517979">
      <w:pPr>
        <w:jc w:val="both"/>
        <w:rPr>
          <w:rFonts w:ascii="Arial" w:hAnsi="Arial" w:cs="Arial"/>
        </w:rPr>
      </w:pPr>
      <w:r>
        <w:rPr>
          <w:rFonts w:ascii="Arial" w:hAnsi="Arial" w:cs="Arial"/>
          <w:bCs/>
        </w:rPr>
        <w:t xml:space="preserve">Ieder spel dat aan een tafel gespeeld moet worden dient te worden ingevoerd in de </w:t>
      </w:r>
      <w:r w:rsidR="002C12F3">
        <w:rPr>
          <w:rFonts w:ascii="Arial" w:hAnsi="Arial" w:cs="Arial"/>
          <w:bCs/>
        </w:rPr>
        <w:t>B</w:t>
      </w:r>
      <w:r>
        <w:rPr>
          <w:rFonts w:ascii="Arial" w:hAnsi="Arial" w:cs="Arial"/>
          <w:bCs/>
        </w:rPr>
        <w:t xml:space="preserve">ridgemate, zodat dit spel in de volgende ronde opnieuw gespeeld kan worden.  </w:t>
      </w:r>
      <w:r w:rsidRPr="00EC2357">
        <w:rPr>
          <w:rFonts w:ascii="Arial" w:hAnsi="Arial" w:cs="Arial"/>
          <w:bCs/>
        </w:rPr>
        <w:t xml:space="preserve">Als een spel niet meer gespeeld kan worden b.v. wegens tijdgebrek moet men </w:t>
      </w:r>
      <w:r>
        <w:rPr>
          <w:rFonts w:ascii="Arial" w:hAnsi="Arial" w:cs="Arial"/>
          <w:bCs/>
        </w:rPr>
        <w:t xml:space="preserve">voor dit spel </w:t>
      </w:r>
      <w:r w:rsidRPr="00EC2357">
        <w:rPr>
          <w:rFonts w:ascii="Arial" w:hAnsi="Arial" w:cs="Arial"/>
          <w:bCs/>
        </w:rPr>
        <w:t xml:space="preserve">een 0 invoeren of de </w:t>
      </w:r>
      <w:r w:rsidR="002C12F3">
        <w:rPr>
          <w:rFonts w:ascii="Arial" w:hAnsi="Arial" w:cs="Arial"/>
          <w:bCs/>
        </w:rPr>
        <w:t>B</w:t>
      </w:r>
      <w:r w:rsidRPr="00EC2357">
        <w:rPr>
          <w:rFonts w:ascii="Arial" w:hAnsi="Arial" w:cs="Arial"/>
          <w:bCs/>
        </w:rPr>
        <w:t>ridgemate</w:t>
      </w:r>
      <w:r>
        <w:rPr>
          <w:rFonts w:ascii="Arial" w:hAnsi="Arial" w:cs="Arial"/>
          <w:bCs/>
        </w:rPr>
        <w:t xml:space="preserve"> </w:t>
      </w:r>
      <w:r w:rsidR="002C12F3">
        <w:rPr>
          <w:rFonts w:ascii="Arial" w:hAnsi="Arial" w:cs="Arial"/>
          <w:bCs/>
        </w:rPr>
        <w:t>beheerder</w:t>
      </w:r>
      <w:r w:rsidRPr="00EC2357">
        <w:rPr>
          <w:rFonts w:ascii="Arial" w:hAnsi="Arial" w:cs="Arial"/>
          <w:bCs/>
        </w:rPr>
        <w:t xml:space="preserve"> waarschuwen.</w:t>
      </w:r>
      <w:r w:rsidR="00334508" w:rsidRPr="00334508">
        <w:rPr>
          <w:rFonts w:ascii="Arial" w:hAnsi="Arial" w:cs="Arial"/>
        </w:rPr>
        <w:t xml:space="preserve"> Controleer altijd</w:t>
      </w:r>
      <w:r>
        <w:rPr>
          <w:rFonts w:ascii="Arial" w:hAnsi="Arial" w:cs="Arial"/>
        </w:rPr>
        <w:t>, als u vertrekt van de tafel,</w:t>
      </w:r>
      <w:r w:rsidR="00334508" w:rsidRPr="00334508">
        <w:rPr>
          <w:rFonts w:ascii="Arial" w:hAnsi="Arial" w:cs="Arial"/>
        </w:rPr>
        <w:t xml:space="preserve"> </w:t>
      </w:r>
      <w:r w:rsidR="00CA6A25">
        <w:rPr>
          <w:rFonts w:ascii="Arial" w:hAnsi="Arial" w:cs="Arial"/>
        </w:rPr>
        <w:t xml:space="preserve">of </w:t>
      </w:r>
      <w:r w:rsidR="00334508" w:rsidRPr="00334508">
        <w:rPr>
          <w:rFonts w:ascii="Arial" w:hAnsi="Arial" w:cs="Arial"/>
        </w:rPr>
        <w:t>EINDE RONDE op het scherm verschijnt.</w:t>
      </w:r>
    </w:p>
    <w:p w14:paraId="76E86A6E" w14:textId="77777777" w:rsidR="00BC505C" w:rsidRPr="00BC505C" w:rsidRDefault="00BC505C" w:rsidP="00517979">
      <w:pPr>
        <w:jc w:val="both"/>
        <w:rPr>
          <w:rFonts w:ascii="Arial" w:hAnsi="Arial" w:cs="Arial"/>
          <w:b/>
          <w:bCs/>
          <w:sz w:val="16"/>
          <w:szCs w:val="16"/>
        </w:rPr>
      </w:pPr>
    </w:p>
    <w:p w14:paraId="4D47E98F" w14:textId="765DCF14" w:rsidR="00334508" w:rsidRPr="00F00A62" w:rsidRDefault="00334508" w:rsidP="00517979">
      <w:pPr>
        <w:jc w:val="both"/>
        <w:rPr>
          <w:rFonts w:ascii="Arial" w:hAnsi="Arial" w:cs="Arial"/>
          <w:bCs/>
          <w:iCs/>
        </w:rPr>
      </w:pPr>
    </w:p>
    <w:p w14:paraId="5AD7E67E" w14:textId="7E9EB3AB" w:rsidR="00334508" w:rsidRPr="00F00A62" w:rsidRDefault="002C12F3" w:rsidP="002C12F3">
      <w:pPr>
        <w:spacing w:after="100" w:afterAutospacing="1"/>
        <w:jc w:val="both"/>
        <w:rPr>
          <w:rFonts w:ascii="Arial" w:eastAsia="Arial Unicode MS" w:hAnsi="Arial" w:cs="Arial"/>
          <w:b/>
          <w:bCs/>
        </w:rPr>
      </w:pPr>
      <w:r>
        <w:rPr>
          <w:rFonts w:ascii="Arial" w:hAnsi="Arial" w:cs="Arial"/>
          <w:b/>
          <w:bCs/>
        </w:rPr>
        <w:t>Artikel 4.7</w:t>
      </w:r>
      <w:r w:rsidR="00F00A62">
        <w:rPr>
          <w:rFonts w:ascii="Arial" w:hAnsi="Arial" w:cs="Arial"/>
          <w:b/>
          <w:bCs/>
        </w:rPr>
        <w:t>.</w:t>
      </w:r>
      <w:r w:rsidR="00F00A62" w:rsidRPr="00F00A62">
        <w:rPr>
          <w:rFonts w:ascii="Arial" w:hAnsi="Arial" w:cs="Arial"/>
          <w:b/>
          <w:bCs/>
        </w:rPr>
        <w:tab/>
      </w:r>
      <w:r w:rsidR="00334508" w:rsidRPr="00F00A62">
        <w:rPr>
          <w:rFonts w:ascii="Arial" w:hAnsi="Arial" w:cs="Arial"/>
          <w:b/>
          <w:bCs/>
        </w:rPr>
        <w:t>Te laat komen</w:t>
      </w:r>
      <w:r w:rsidR="00455B15" w:rsidRPr="00F00A62">
        <w:rPr>
          <w:rFonts w:ascii="Arial" w:hAnsi="Arial" w:cs="Arial"/>
          <w:b/>
          <w:bCs/>
        </w:rPr>
        <w:t>.</w:t>
      </w:r>
    </w:p>
    <w:p w14:paraId="27B25DEB" w14:textId="54F31844" w:rsidR="00334508" w:rsidRPr="00334508" w:rsidRDefault="00334508" w:rsidP="00517979">
      <w:pPr>
        <w:jc w:val="both"/>
        <w:rPr>
          <w:rFonts w:ascii="Arial" w:hAnsi="Arial" w:cs="Arial"/>
        </w:rPr>
      </w:pPr>
      <w:r w:rsidRPr="00334508">
        <w:rPr>
          <w:rFonts w:ascii="Arial" w:hAnsi="Arial" w:cs="Arial"/>
        </w:rPr>
        <w:t xml:space="preserve">Als een paar te laat komt, waardoor </w:t>
      </w:r>
      <w:r w:rsidR="002C12F3">
        <w:rPr>
          <w:rFonts w:ascii="Arial" w:hAnsi="Arial" w:cs="Arial"/>
        </w:rPr>
        <w:t>een (of meerdere)</w:t>
      </w:r>
      <w:r w:rsidRPr="00334508">
        <w:rPr>
          <w:rFonts w:ascii="Arial" w:hAnsi="Arial" w:cs="Arial"/>
        </w:rPr>
        <w:t xml:space="preserve"> spel</w:t>
      </w:r>
      <w:r w:rsidR="002C12F3">
        <w:rPr>
          <w:rFonts w:ascii="Arial" w:hAnsi="Arial" w:cs="Arial"/>
        </w:rPr>
        <w:t>len</w:t>
      </w:r>
      <w:r w:rsidRPr="00334508">
        <w:rPr>
          <w:rFonts w:ascii="Arial" w:hAnsi="Arial" w:cs="Arial"/>
        </w:rPr>
        <w:t xml:space="preserve"> niet binnen de gestelde tijd kan</w:t>
      </w:r>
      <w:r w:rsidR="002C12F3">
        <w:rPr>
          <w:rFonts w:ascii="Arial" w:hAnsi="Arial" w:cs="Arial"/>
        </w:rPr>
        <w:t xml:space="preserve"> (of kunnen)</w:t>
      </w:r>
      <w:r w:rsidRPr="00334508">
        <w:rPr>
          <w:rFonts w:ascii="Arial" w:hAnsi="Arial" w:cs="Arial"/>
        </w:rPr>
        <w:t xml:space="preserve"> worden afgespeeld, kan er niet worden nagespeeld. In dat geval krijgt dat paar op </w:t>
      </w:r>
      <w:r w:rsidR="002C12F3">
        <w:rPr>
          <w:rFonts w:ascii="Arial" w:hAnsi="Arial" w:cs="Arial"/>
        </w:rPr>
        <w:t>die</w:t>
      </w:r>
      <w:r w:rsidRPr="00334508">
        <w:rPr>
          <w:rFonts w:ascii="Arial" w:hAnsi="Arial" w:cs="Arial"/>
        </w:rPr>
        <w:t xml:space="preserve"> spel</w:t>
      </w:r>
      <w:r w:rsidR="002C12F3">
        <w:rPr>
          <w:rFonts w:ascii="Arial" w:hAnsi="Arial" w:cs="Arial"/>
        </w:rPr>
        <w:t>len</w:t>
      </w:r>
      <w:r w:rsidRPr="00334508">
        <w:rPr>
          <w:rFonts w:ascii="Arial" w:hAnsi="Arial" w:cs="Arial"/>
        </w:rPr>
        <w:t xml:space="preserve"> een arbitrale score van 40% en het tegenspelende paar een score van 60%</w:t>
      </w:r>
      <w:r w:rsidR="00D86FC1">
        <w:rPr>
          <w:rFonts w:ascii="Arial" w:hAnsi="Arial" w:cs="Arial"/>
        </w:rPr>
        <w:t>.</w:t>
      </w:r>
    </w:p>
    <w:p w14:paraId="00C9DAAA" w14:textId="77777777" w:rsidR="0016102B" w:rsidRDefault="0016102B" w:rsidP="00517979">
      <w:pPr>
        <w:jc w:val="both"/>
        <w:rPr>
          <w:rFonts w:ascii="Arial" w:hAnsi="Arial" w:cs="Arial"/>
        </w:rPr>
      </w:pPr>
    </w:p>
    <w:p w14:paraId="5AD65A83" w14:textId="77777777" w:rsidR="00BC505C" w:rsidRPr="00BC505C" w:rsidRDefault="00BC505C" w:rsidP="00517979">
      <w:pPr>
        <w:jc w:val="both"/>
        <w:rPr>
          <w:rFonts w:ascii="Arial" w:hAnsi="Arial" w:cs="Arial"/>
          <w:sz w:val="16"/>
          <w:szCs w:val="16"/>
        </w:rPr>
      </w:pPr>
    </w:p>
    <w:p w14:paraId="289AF60D" w14:textId="0D8243D1" w:rsidR="00F00A62" w:rsidRPr="001C2281" w:rsidRDefault="002C12F3" w:rsidP="00D8042C">
      <w:pPr>
        <w:spacing w:after="100" w:afterAutospacing="1"/>
        <w:jc w:val="both"/>
        <w:rPr>
          <w:rFonts w:ascii="Arial" w:hAnsi="Arial" w:cs="Arial"/>
          <w:b/>
          <w:color w:val="FF0000"/>
        </w:rPr>
      </w:pPr>
      <w:r>
        <w:rPr>
          <w:rFonts w:ascii="Arial" w:hAnsi="Arial" w:cs="Arial"/>
          <w:b/>
        </w:rPr>
        <w:t>Artikel 4.8</w:t>
      </w:r>
      <w:r w:rsidR="00F00A62">
        <w:rPr>
          <w:rFonts w:ascii="Arial" w:hAnsi="Arial" w:cs="Arial"/>
          <w:b/>
        </w:rPr>
        <w:t>.</w:t>
      </w:r>
      <w:r w:rsidR="00F00A62" w:rsidRPr="00334508">
        <w:rPr>
          <w:rFonts w:ascii="Arial" w:hAnsi="Arial" w:cs="Arial"/>
          <w:b/>
        </w:rPr>
        <w:tab/>
        <w:t>De tijdklok.</w:t>
      </w:r>
    </w:p>
    <w:p w14:paraId="71ACAF2B" w14:textId="2187F4FA" w:rsidR="00423679" w:rsidRDefault="00F00A62" w:rsidP="00F00A62">
      <w:pPr>
        <w:jc w:val="both"/>
        <w:rPr>
          <w:rFonts w:ascii="Arial" w:hAnsi="Arial" w:cs="Arial"/>
        </w:rPr>
      </w:pPr>
      <w:r w:rsidRPr="00CF6988">
        <w:rPr>
          <w:rFonts w:ascii="Arial" w:hAnsi="Arial" w:cs="Arial"/>
        </w:rPr>
        <w:t xml:space="preserve">De netto-speeltijd is ingesteld op </w:t>
      </w:r>
      <w:r w:rsidRPr="00ED2219">
        <w:rPr>
          <w:rFonts w:ascii="Arial" w:hAnsi="Arial" w:cs="Arial"/>
        </w:rPr>
        <w:t>30</w:t>
      </w:r>
      <w:r w:rsidRPr="00CF6988">
        <w:rPr>
          <w:rFonts w:ascii="Arial" w:hAnsi="Arial" w:cs="Arial"/>
        </w:rPr>
        <w:t xml:space="preserve"> minuten, daarna </w:t>
      </w:r>
      <w:r>
        <w:rPr>
          <w:rFonts w:ascii="Arial" w:hAnsi="Arial" w:cs="Arial"/>
        </w:rPr>
        <w:t xml:space="preserve">is er </w:t>
      </w:r>
      <w:r w:rsidR="002C12F3">
        <w:rPr>
          <w:rFonts w:ascii="Arial" w:hAnsi="Arial" w:cs="Arial"/>
        </w:rPr>
        <w:t>een paar</w:t>
      </w:r>
      <w:r w:rsidRPr="00CF6988">
        <w:rPr>
          <w:rFonts w:ascii="Arial" w:hAnsi="Arial" w:cs="Arial"/>
        </w:rPr>
        <w:t xml:space="preserve"> minuten tijd om te wisselen.</w:t>
      </w:r>
      <w:r w:rsidR="00423679">
        <w:rPr>
          <w:rFonts w:ascii="Arial" w:hAnsi="Arial" w:cs="Arial"/>
        </w:rPr>
        <w:t xml:space="preserve">  </w:t>
      </w:r>
      <w:r w:rsidRPr="00CF6988">
        <w:rPr>
          <w:rFonts w:ascii="Arial" w:hAnsi="Arial" w:cs="Arial"/>
        </w:rPr>
        <w:t>5</w:t>
      </w:r>
      <w:r w:rsidRPr="00CF6988">
        <w:rPr>
          <w:rFonts w:ascii="Arial" w:hAnsi="Arial" w:cs="Arial"/>
          <w:color w:val="FF0000"/>
        </w:rPr>
        <w:t xml:space="preserve"> </w:t>
      </w:r>
      <w:r w:rsidRPr="00CF6988">
        <w:rPr>
          <w:rFonts w:ascii="Arial" w:hAnsi="Arial" w:cs="Arial"/>
        </w:rPr>
        <w:t xml:space="preserve">Minuten voor het einde van de ronde klinkt er een eerste kloksignaal. Na dit signaal mogen de kaarten </w:t>
      </w:r>
      <w:r>
        <w:rPr>
          <w:rFonts w:ascii="Arial" w:hAnsi="Arial" w:cs="Arial"/>
        </w:rPr>
        <w:t xml:space="preserve">voor een nieuw te spelen spel </w:t>
      </w:r>
      <w:r w:rsidRPr="00CF6988">
        <w:rPr>
          <w:rFonts w:ascii="Arial" w:hAnsi="Arial" w:cs="Arial"/>
        </w:rPr>
        <w:t xml:space="preserve">niet meer uit </w:t>
      </w:r>
      <w:r w:rsidR="00EA5A32">
        <w:rPr>
          <w:rFonts w:ascii="Arial" w:hAnsi="Arial" w:cs="Arial"/>
        </w:rPr>
        <w:t>het</w:t>
      </w:r>
      <w:r w:rsidRPr="00CF6988">
        <w:rPr>
          <w:rFonts w:ascii="Arial" w:hAnsi="Arial" w:cs="Arial"/>
        </w:rPr>
        <w:t xml:space="preserve"> board genomen worden. </w:t>
      </w:r>
      <w:r w:rsidR="00423679">
        <w:rPr>
          <w:rFonts w:ascii="Arial" w:hAnsi="Arial" w:cs="Arial"/>
        </w:rPr>
        <w:t>E</w:t>
      </w:r>
      <w:r w:rsidRPr="00CF6988">
        <w:rPr>
          <w:rFonts w:ascii="Arial" w:hAnsi="Arial" w:cs="Arial"/>
        </w:rPr>
        <w:t xml:space="preserve">r mag </w:t>
      </w:r>
      <w:r w:rsidR="00423679">
        <w:rPr>
          <w:rFonts w:ascii="Arial" w:hAnsi="Arial" w:cs="Arial"/>
        </w:rPr>
        <w:t xml:space="preserve">dus </w:t>
      </w:r>
      <w:r w:rsidRPr="00CF6988">
        <w:rPr>
          <w:rFonts w:ascii="Arial" w:hAnsi="Arial" w:cs="Arial"/>
        </w:rPr>
        <w:t>niet meer begonnen worden aan het v</w:t>
      </w:r>
      <w:r>
        <w:rPr>
          <w:rFonts w:ascii="Arial" w:hAnsi="Arial" w:cs="Arial"/>
        </w:rPr>
        <w:t>olgende</w:t>
      </w:r>
      <w:r w:rsidRPr="00CF6988">
        <w:rPr>
          <w:rFonts w:ascii="Arial" w:hAnsi="Arial" w:cs="Arial"/>
        </w:rPr>
        <w:t xml:space="preserve"> spel</w:t>
      </w:r>
      <w:r>
        <w:rPr>
          <w:rFonts w:ascii="Arial" w:hAnsi="Arial" w:cs="Arial"/>
        </w:rPr>
        <w:t xml:space="preserve"> en </w:t>
      </w:r>
      <w:r w:rsidR="00EA5A32">
        <w:rPr>
          <w:rFonts w:ascii="Arial" w:hAnsi="Arial" w:cs="Arial"/>
        </w:rPr>
        <w:t xml:space="preserve">men </w:t>
      </w:r>
      <w:r>
        <w:rPr>
          <w:rFonts w:ascii="Arial" w:hAnsi="Arial" w:cs="Arial"/>
        </w:rPr>
        <w:t xml:space="preserve">dient de ronde af te sluiten (zie </w:t>
      </w:r>
      <w:r w:rsidR="002C12F3">
        <w:rPr>
          <w:rFonts w:ascii="Arial" w:hAnsi="Arial" w:cs="Arial"/>
        </w:rPr>
        <w:t>Artikel 4.6</w:t>
      </w:r>
      <w:r>
        <w:rPr>
          <w:rFonts w:ascii="Arial" w:hAnsi="Arial" w:cs="Arial"/>
        </w:rPr>
        <w:t xml:space="preserve">. Afsluiten ronde).   </w:t>
      </w:r>
      <w:r w:rsidRPr="00CF6988">
        <w:rPr>
          <w:rFonts w:ascii="Arial" w:hAnsi="Arial" w:cs="Arial"/>
        </w:rPr>
        <w:t>Na het tweede signaal wordt er gewisseld.</w:t>
      </w:r>
    </w:p>
    <w:p w14:paraId="77CDCC6B" w14:textId="77777777" w:rsidR="00423679" w:rsidRDefault="00423679">
      <w:pPr>
        <w:rPr>
          <w:rFonts w:ascii="Arial" w:hAnsi="Arial" w:cs="Arial"/>
        </w:rPr>
      </w:pPr>
      <w:r>
        <w:rPr>
          <w:rFonts w:ascii="Arial" w:hAnsi="Arial" w:cs="Arial"/>
        </w:rPr>
        <w:br w:type="page"/>
      </w:r>
    </w:p>
    <w:p w14:paraId="6C5B3A9D" w14:textId="564BED76" w:rsidR="00334508" w:rsidRPr="00334508" w:rsidRDefault="006412AF" w:rsidP="00D8042C">
      <w:pPr>
        <w:spacing w:after="100" w:afterAutospacing="1"/>
        <w:jc w:val="both"/>
        <w:rPr>
          <w:rFonts w:ascii="Arial" w:hAnsi="Arial" w:cs="Arial"/>
          <w:b/>
          <w:iCs/>
        </w:rPr>
      </w:pPr>
      <w:r>
        <w:rPr>
          <w:rFonts w:ascii="Arial" w:hAnsi="Arial" w:cs="Arial"/>
          <w:b/>
          <w:iCs/>
        </w:rPr>
        <w:lastRenderedPageBreak/>
        <w:t>Artikel 4.9</w:t>
      </w:r>
      <w:r w:rsidR="00F00A62">
        <w:rPr>
          <w:rFonts w:ascii="Arial" w:hAnsi="Arial" w:cs="Arial"/>
          <w:b/>
          <w:iCs/>
        </w:rPr>
        <w:t>.</w:t>
      </w:r>
      <w:r w:rsidR="00334508" w:rsidRPr="00334508">
        <w:rPr>
          <w:rFonts w:ascii="Arial" w:hAnsi="Arial" w:cs="Arial"/>
          <w:b/>
          <w:iCs/>
        </w:rPr>
        <w:tab/>
      </w:r>
      <w:r w:rsidR="00EC5C6D">
        <w:rPr>
          <w:rFonts w:ascii="Arial" w:hAnsi="Arial" w:cs="Arial"/>
          <w:b/>
          <w:iCs/>
        </w:rPr>
        <w:t>Gebrek aan tijd aan tafel door arbiterfunctionaliteit</w:t>
      </w:r>
      <w:r w:rsidR="00334508" w:rsidRPr="00334508">
        <w:rPr>
          <w:rFonts w:ascii="Arial" w:hAnsi="Arial" w:cs="Arial"/>
          <w:b/>
          <w:iCs/>
        </w:rPr>
        <w:t>.</w:t>
      </w:r>
    </w:p>
    <w:p w14:paraId="02E49B57" w14:textId="50717B70" w:rsidR="00334508" w:rsidRDefault="00334508" w:rsidP="00517979">
      <w:pPr>
        <w:jc w:val="both"/>
        <w:rPr>
          <w:rFonts w:ascii="Arial" w:hAnsi="Arial" w:cs="Arial"/>
          <w:bCs/>
        </w:rPr>
      </w:pPr>
      <w:r w:rsidRPr="00334508">
        <w:rPr>
          <w:rFonts w:ascii="Arial" w:hAnsi="Arial" w:cs="Arial"/>
          <w:bCs/>
        </w:rPr>
        <w:t xml:space="preserve">Als </w:t>
      </w:r>
      <w:r w:rsidR="00EC5C6D">
        <w:rPr>
          <w:rFonts w:ascii="Arial" w:hAnsi="Arial" w:cs="Arial"/>
          <w:bCs/>
        </w:rPr>
        <w:t xml:space="preserve">aan een tafel </w:t>
      </w:r>
      <w:r w:rsidR="006412AF">
        <w:rPr>
          <w:rFonts w:ascii="Arial" w:hAnsi="Arial" w:cs="Arial"/>
          <w:bCs/>
        </w:rPr>
        <w:t>een</w:t>
      </w:r>
      <w:r w:rsidR="00EC5C6D">
        <w:rPr>
          <w:rFonts w:ascii="Arial" w:hAnsi="Arial" w:cs="Arial"/>
          <w:bCs/>
        </w:rPr>
        <w:t xml:space="preserve"> spel niet meer tijdig gespeeld kan worden va</w:t>
      </w:r>
      <w:r w:rsidRPr="00334508">
        <w:rPr>
          <w:rFonts w:ascii="Arial" w:hAnsi="Arial" w:cs="Arial"/>
          <w:bCs/>
        </w:rPr>
        <w:t>nwege</w:t>
      </w:r>
      <w:r w:rsidR="00EC5C6D">
        <w:rPr>
          <w:rFonts w:ascii="Arial" w:hAnsi="Arial" w:cs="Arial"/>
          <w:bCs/>
        </w:rPr>
        <w:t xml:space="preserve"> het arbitreren door een speler aan die tafel</w:t>
      </w:r>
      <w:r w:rsidR="007D5F1D">
        <w:rPr>
          <w:rFonts w:ascii="Arial" w:hAnsi="Arial" w:cs="Arial"/>
          <w:bCs/>
        </w:rPr>
        <w:t>,</w:t>
      </w:r>
      <w:r w:rsidR="00EC5C6D">
        <w:rPr>
          <w:rFonts w:ascii="Arial" w:hAnsi="Arial" w:cs="Arial"/>
          <w:bCs/>
        </w:rPr>
        <w:t xml:space="preserve"> dan</w:t>
      </w:r>
      <w:r w:rsidR="007D5F1D">
        <w:rPr>
          <w:rFonts w:ascii="Arial" w:hAnsi="Arial" w:cs="Arial"/>
          <w:bCs/>
        </w:rPr>
        <w:t xml:space="preserve"> wordt dit spel ingevoerd al</w:t>
      </w:r>
      <w:r w:rsidR="00D374E7">
        <w:rPr>
          <w:rFonts w:ascii="Arial" w:hAnsi="Arial" w:cs="Arial"/>
          <w:bCs/>
        </w:rPr>
        <w:t>s</w:t>
      </w:r>
      <w:r w:rsidR="007D5F1D">
        <w:rPr>
          <w:rFonts w:ascii="Arial" w:hAnsi="Arial" w:cs="Arial"/>
          <w:bCs/>
        </w:rPr>
        <w:t xml:space="preserve"> niet gespeeld</w:t>
      </w:r>
      <w:r w:rsidRPr="00334508">
        <w:rPr>
          <w:rFonts w:ascii="Arial" w:hAnsi="Arial" w:cs="Arial"/>
          <w:bCs/>
        </w:rPr>
        <w:t xml:space="preserve"> </w:t>
      </w:r>
      <w:r w:rsidR="007D5F1D">
        <w:rPr>
          <w:rFonts w:ascii="Arial" w:hAnsi="Arial" w:cs="Arial"/>
          <w:bCs/>
        </w:rPr>
        <w:t>(</w:t>
      </w:r>
      <w:r w:rsidR="00760CA3">
        <w:rPr>
          <w:rFonts w:ascii="Arial" w:hAnsi="Arial" w:cs="Arial"/>
          <w:bCs/>
        </w:rPr>
        <w:t xml:space="preserve">zie </w:t>
      </w:r>
      <w:r w:rsidR="006412AF">
        <w:rPr>
          <w:rFonts w:ascii="Arial" w:hAnsi="Arial" w:cs="Arial"/>
          <w:bCs/>
        </w:rPr>
        <w:t>Artikel 4.6</w:t>
      </w:r>
      <w:r w:rsidR="00760CA3">
        <w:rPr>
          <w:rFonts w:ascii="Arial" w:hAnsi="Arial" w:cs="Arial"/>
          <w:bCs/>
        </w:rPr>
        <w:t>. Afsluiten ronde</w:t>
      </w:r>
      <w:r w:rsidR="007D5F1D">
        <w:rPr>
          <w:rFonts w:ascii="Arial" w:hAnsi="Arial" w:cs="Arial"/>
          <w:bCs/>
        </w:rPr>
        <w:t>).</w:t>
      </w:r>
      <w:r w:rsidRPr="00334508">
        <w:rPr>
          <w:rFonts w:ascii="Arial" w:hAnsi="Arial" w:cs="Arial"/>
          <w:bCs/>
        </w:rPr>
        <w:t xml:space="preserve"> De eindscore wordt ber</w:t>
      </w:r>
      <w:r w:rsidR="007D5F1D">
        <w:rPr>
          <w:rFonts w:ascii="Arial" w:hAnsi="Arial" w:cs="Arial"/>
          <w:bCs/>
        </w:rPr>
        <w:t>ek</w:t>
      </w:r>
      <w:r w:rsidR="00D374E7">
        <w:rPr>
          <w:rFonts w:ascii="Arial" w:hAnsi="Arial" w:cs="Arial"/>
          <w:bCs/>
        </w:rPr>
        <w:t xml:space="preserve">end over </w:t>
      </w:r>
      <w:r w:rsidR="006412AF">
        <w:rPr>
          <w:rFonts w:ascii="Arial" w:hAnsi="Arial" w:cs="Arial"/>
          <w:bCs/>
        </w:rPr>
        <w:t>het aantal gespeelde</w:t>
      </w:r>
      <w:r w:rsidR="00D374E7">
        <w:rPr>
          <w:rFonts w:ascii="Arial" w:hAnsi="Arial" w:cs="Arial"/>
          <w:bCs/>
        </w:rPr>
        <w:t xml:space="preserve"> spellen.</w:t>
      </w:r>
    </w:p>
    <w:p w14:paraId="1728074A" w14:textId="2C9946F7" w:rsidR="007D5F1D" w:rsidRPr="007D5F1D" w:rsidRDefault="007D5F1D" w:rsidP="00517979">
      <w:pPr>
        <w:jc w:val="both"/>
        <w:rPr>
          <w:rFonts w:ascii="Arial" w:hAnsi="Arial" w:cs="Arial"/>
          <w:bCs/>
        </w:rPr>
      </w:pPr>
      <w:r>
        <w:rPr>
          <w:rFonts w:ascii="Arial" w:hAnsi="Arial" w:cs="Arial"/>
          <w:bCs/>
        </w:rPr>
        <w:t xml:space="preserve">Als een arbiter tijdens dezelfde speelavond meerdere keren moet arbitreren, en daardoor </w:t>
      </w:r>
      <w:r w:rsidR="00455B15">
        <w:rPr>
          <w:rFonts w:ascii="Arial" w:hAnsi="Arial" w:cs="Arial"/>
          <w:bCs/>
        </w:rPr>
        <w:t>meer</w:t>
      </w:r>
      <w:r w:rsidR="00EC5C6D">
        <w:rPr>
          <w:rFonts w:ascii="Arial" w:hAnsi="Arial" w:cs="Arial"/>
          <w:bCs/>
        </w:rPr>
        <w:t>dere</w:t>
      </w:r>
      <w:r w:rsidR="00455B15">
        <w:rPr>
          <w:rFonts w:ascii="Arial" w:hAnsi="Arial" w:cs="Arial"/>
          <w:bCs/>
        </w:rPr>
        <w:t xml:space="preserve"> </w:t>
      </w:r>
      <w:r>
        <w:rPr>
          <w:rFonts w:ascii="Arial" w:hAnsi="Arial" w:cs="Arial"/>
          <w:bCs/>
        </w:rPr>
        <w:t>spel</w:t>
      </w:r>
      <w:r w:rsidR="00D374E7">
        <w:rPr>
          <w:rFonts w:ascii="Arial" w:hAnsi="Arial" w:cs="Arial"/>
          <w:bCs/>
        </w:rPr>
        <w:t>len</w:t>
      </w:r>
      <w:r>
        <w:rPr>
          <w:rFonts w:ascii="Arial" w:hAnsi="Arial" w:cs="Arial"/>
          <w:bCs/>
        </w:rPr>
        <w:t xml:space="preserve"> niet meer kan spelen, krijgen beide paren op d</w:t>
      </w:r>
      <w:r w:rsidR="00EC5C6D">
        <w:rPr>
          <w:rFonts w:ascii="Arial" w:hAnsi="Arial" w:cs="Arial"/>
          <w:bCs/>
        </w:rPr>
        <w:t>e</w:t>
      </w:r>
      <w:r>
        <w:rPr>
          <w:rFonts w:ascii="Arial" w:hAnsi="Arial" w:cs="Arial"/>
          <w:bCs/>
        </w:rPr>
        <w:t xml:space="preserve"> spel</w:t>
      </w:r>
      <w:r w:rsidR="00DE5EAA">
        <w:rPr>
          <w:rFonts w:ascii="Arial" w:hAnsi="Arial" w:cs="Arial"/>
          <w:bCs/>
        </w:rPr>
        <w:t>len</w:t>
      </w:r>
      <w:r w:rsidR="00EC5C6D">
        <w:rPr>
          <w:rFonts w:ascii="Arial" w:hAnsi="Arial" w:cs="Arial"/>
          <w:bCs/>
        </w:rPr>
        <w:t xml:space="preserve"> die het betreft</w:t>
      </w:r>
      <w:r>
        <w:rPr>
          <w:rFonts w:ascii="Arial" w:hAnsi="Arial" w:cs="Arial"/>
          <w:bCs/>
        </w:rPr>
        <w:t xml:space="preserve"> een arbitrale score van 60%.</w:t>
      </w:r>
    </w:p>
    <w:p w14:paraId="57D8F7C1" w14:textId="77777777" w:rsidR="00AF3B1E" w:rsidRDefault="00AF3B1E" w:rsidP="00517979">
      <w:pPr>
        <w:jc w:val="both"/>
        <w:rPr>
          <w:rFonts w:ascii="Arial" w:hAnsi="Arial" w:cs="Arial"/>
        </w:rPr>
      </w:pPr>
    </w:p>
    <w:p w14:paraId="74A64224" w14:textId="78D21EF9" w:rsidR="00334508" w:rsidRPr="008F7079" w:rsidRDefault="006412AF" w:rsidP="006412AF">
      <w:pPr>
        <w:spacing w:after="100" w:afterAutospacing="1"/>
        <w:rPr>
          <w:rFonts w:ascii="Arial" w:hAnsi="Arial" w:cs="Arial"/>
        </w:rPr>
      </w:pPr>
      <w:r>
        <w:rPr>
          <w:rFonts w:ascii="Arial" w:hAnsi="Arial" w:cs="Arial"/>
          <w:b/>
          <w:iCs/>
        </w:rPr>
        <w:t>Artikel 4.10</w:t>
      </w:r>
      <w:r w:rsidR="00F30498">
        <w:rPr>
          <w:rFonts w:ascii="Arial" w:hAnsi="Arial" w:cs="Arial"/>
          <w:b/>
          <w:iCs/>
        </w:rPr>
        <w:t>.</w:t>
      </w:r>
      <w:r w:rsidR="00334508" w:rsidRPr="00334508">
        <w:rPr>
          <w:rFonts w:ascii="Arial" w:hAnsi="Arial" w:cs="Arial"/>
          <w:b/>
          <w:iCs/>
        </w:rPr>
        <w:tab/>
        <w:t>Inzien van meer dan 13 kaarten</w:t>
      </w:r>
      <w:r w:rsidR="00EC7605">
        <w:rPr>
          <w:rFonts w:ascii="Arial" w:hAnsi="Arial" w:cs="Arial"/>
          <w:b/>
          <w:iCs/>
        </w:rPr>
        <w:t>.</w:t>
      </w:r>
    </w:p>
    <w:p w14:paraId="29445FF5" w14:textId="13A715AC" w:rsidR="00334508" w:rsidRPr="00334508" w:rsidRDefault="00334508" w:rsidP="006412AF">
      <w:pPr>
        <w:jc w:val="both"/>
        <w:rPr>
          <w:rFonts w:ascii="Arial" w:hAnsi="Arial" w:cs="Arial"/>
        </w:rPr>
      </w:pPr>
      <w:r w:rsidRPr="00334508">
        <w:rPr>
          <w:rFonts w:ascii="Arial" w:hAnsi="Arial" w:cs="Arial"/>
        </w:rPr>
        <w:t>De speler die nadat hij zijn kaarten heeft ingezien meer dan dertien kaarten blijkt te hebben, heeft het spel onspeelbaar gemaakt en wordt bestraft met een arbitrale score van 40%. De tegenspelers krijgen 60%.</w:t>
      </w:r>
      <w:r w:rsidR="00682B24">
        <w:rPr>
          <w:rFonts w:ascii="Arial" w:hAnsi="Arial" w:cs="Arial"/>
        </w:rPr>
        <w:t xml:space="preserve"> Dus kaarten eerst blind tellen!</w:t>
      </w:r>
    </w:p>
    <w:p w14:paraId="3F21FDAA" w14:textId="77777777" w:rsidR="00334508" w:rsidRPr="00334508" w:rsidRDefault="00334508" w:rsidP="00517979">
      <w:pPr>
        <w:jc w:val="both"/>
        <w:rPr>
          <w:rFonts w:ascii="Arial" w:hAnsi="Arial" w:cs="Arial"/>
        </w:rPr>
      </w:pPr>
    </w:p>
    <w:p w14:paraId="160D3D6D" w14:textId="4ECD350A" w:rsidR="00334508" w:rsidRPr="00334508" w:rsidRDefault="006412AF" w:rsidP="006412AF">
      <w:pPr>
        <w:spacing w:after="100" w:afterAutospacing="1"/>
        <w:jc w:val="both"/>
        <w:rPr>
          <w:rFonts w:ascii="Arial" w:hAnsi="Arial" w:cs="Arial"/>
          <w:b/>
          <w:iCs/>
        </w:rPr>
      </w:pPr>
      <w:r>
        <w:rPr>
          <w:rFonts w:ascii="Arial" w:hAnsi="Arial" w:cs="Arial"/>
          <w:b/>
          <w:iCs/>
        </w:rPr>
        <w:t>Artikel 4.11</w:t>
      </w:r>
      <w:r w:rsidR="00F30498">
        <w:rPr>
          <w:rFonts w:ascii="Arial" w:hAnsi="Arial" w:cs="Arial"/>
          <w:b/>
          <w:iCs/>
        </w:rPr>
        <w:t>.</w:t>
      </w:r>
      <w:r w:rsidR="00334508" w:rsidRPr="00334508">
        <w:rPr>
          <w:rFonts w:ascii="Arial" w:hAnsi="Arial" w:cs="Arial"/>
          <w:b/>
          <w:iCs/>
        </w:rPr>
        <w:tab/>
      </w:r>
      <w:r w:rsidR="00F3731E">
        <w:rPr>
          <w:rFonts w:ascii="Arial" w:hAnsi="Arial" w:cs="Arial"/>
          <w:b/>
          <w:iCs/>
        </w:rPr>
        <w:t>G</w:t>
      </w:r>
      <w:r w:rsidR="00334508" w:rsidRPr="00334508">
        <w:rPr>
          <w:rFonts w:ascii="Arial" w:hAnsi="Arial" w:cs="Arial"/>
          <w:b/>
          <w:iCs/>
        </w:rPr>
        <w:t>ebruik van de systeemkaart</w:t>
      </w:r>
      <w:r w:rsidR="00EC7605">
        <w:rPr>
          <w:rFonts w:ascii="Arial" w:hAnsi="Arial" w:cs="Arial"/>
          <w:b/>
          <w:iCs/>
        </w:rPr>
        <w:t>.</w:t>
      </w:r>
    </w:p>
    <w:p w14:paraId="6A3939AE" w14:textId="2D36D734" w:rsidR="00076B4E" w:rsidRDefault="00E3449B" w:rsidP="006412AF">
      <w:pPr>
        <w:jc w:val="both"/>
        <w:rPr>
          <w:rFonts w:ascii="Arial" w:hAnsi="Arial" w:cs="Arial"/>
        </w:rPr>
      </w:pPr>
      <w:r w:rsidRPr="00E3449B">
        <w:rPr>
          <w:rFonts w:ascii="Arial" w:hAnsi="Arial" w:cs="Arial"/>
        </w:rPr>
        <w:t xml:space="preserve">Het hebben van een systeemkaart  is een verplichting voor hen die in de gele (A) lijn spelen. Het hebben van een systeemkaart in de </w:t>
      </w:r>
      <w:r w:rsidR="00076B4E">
        <w:rPr>
          <w:rFonts w:ascii="Arial" w:hAnsi="Arial" w:cs="Arial"/>
        </w:rPr>
        <w:t xml:space="preserve">overige </w:t>
      </w:r>
      <w:r w:rsidRPr="00E3449B">
        <w:rPr>
          <w:rFonts w:ascii="Arial" w:hAnsi="Arial" w:cs="Arial"/>
        </w:rPr>
        <w:t>lijn</w:t>
      </w:r>
      <w:r w:rsidR="00076B4E">
        <w:rPr>
          <w:rFonts w:ascii="Arial" w:hAnsi="Arial" w:cs="Arial"/>
        </w:rPr>
        <w:t>en</w:t>
      </w:r>
      <w:r w:rsidRPr="00E3449B">
        <w:rPr>
          <w:rFonts w:ascii="Arial" w:hAnsi="Arial" w:cs="Arial"/>
        </w:rPr>
        <w:t xml:space="preserve"> is wenselijk.  De systeemkaart dient zichtbaar op de tafel te liggen.</w:t>
      </w:r>
    </w:p>
    <w:p w14:paraId="375C72BA" w14:textId="6E345F4F" w:rsidR="00E3449B" w:rsidRDefault="00E3449B" w:rsidP="006412AF">
      <w:pPr>
        <w:jc w:val="both"/>
        <w:rPr>
          <w:rFonts w:ascii="Arial" w:hAnsi="Arial" w:cs="Arial"/>
        </w:rPr>
      </w:pPr>
      <w:r>
        <w:rPr>
          <w:rFonts w:ascii="Arial" w:hAnsi="Arial" w:cs="Arial"/>
        </w:rPr>
        <w:t xml:space="preserve">  </w:t>
      </w:r>
    </w:p>
    <w:p w14:paraId="5E2964D1" w14:textId="2804585F" w:rsidR="00334508" w:rsidRPr="00334508" w:rsidRDefault="008F6878" w:rsidP="008F6878">
      <w:pPr>
        <w:spacing w:after="100" w:afterAutospacing="1"/>
        <w:jc w:val="both"/>
        <w:rPr>
          <w:rFonts w:ascii="Arial" w:hAnsi="Arial" w:cs="Arial"/>
          <w:b/>
        </w:rPr>
      </w:pPr>
      <w:r>
        <w:rPr>
          <w:rFonts w:ascii="Arial" w:hAnsi="Arial" w:cs="Arial"/>
          <w:b/>
        </w:rPr>
        <w:t>Artikel 4.12</w:t>
      </w:r>
      <w:r w:rsidR="00F30498">
        <w:rPr>
          <w:rFonts w:ascii="Arial" w:hAnsi="Arial" w:cs="Arial"/>
          <w:b/>
        </w:rPr>
        <w:t>.</w:t>
      </w:r>
      <w:r w:rsidR="00334508" w:rsidRPr="00334508">
        <w:rPr>
          <w:rFonts w:ascii="Arial" w:hAnsi="Arial" w:cs="Arial"/>
          <w:b/>
        </w:rPr>
        <w:tab/>
        <w:t>Opruimen na de laatste ronde.</w:t>
      </w:r>
    </w:p>
    <w:p w14:paraId="25804A9F" w14:textId="7C64A795" w:rsidR="00334508" w:rsidRPr="004439CF" w:rsidRDefault="00334508" w:rsidP="00517979">
      <w:pPr>
        <w:jc w:val="both"/>
        <w:rPr>
          <w:rFonts w:ascii="Arial" w:hAnsi="Arial" w:cs="Arial"/>
        </w:rPr>
      </w:pPr>
      <w:r w:rsidRPr="00334508">
        <w:rPr>
          <w:rFonts w:ascii="Arial" w:hAnsi="Arial" w:cs="Arial"/>
        </w:rPr>
        <w:t>Om ook de spelers in de laa</w:t>
      </w:r>
      <w:r w:rsidR="00C910DF">
        <w:rPr>
          <w:rFonts w:ascii="Arial" w:hAnsi="Arial" w:cs="Arial"/>
        </w:rPr>
        <w:t>t</w:t>
      </w:r>
      <w:r w:rsidRPr="00334508">
        <w:rPr>
          <w:rFonts w:ascii="Arial" w:hAnsi="Arial" w:cs="Arial"/>
        </w:rPr>
        <w:t>ste ronde rustig te kunnen laten spelen mag men de tafels pas gaan opruimen als het laats</w:t>
      </w:r>
      <w:r w:rsidR="00C910DF">
        <w:rPr>
          <w:rFonts w:ascii="Arial" w:hAnsi="Arial" w:cs="Arial"/>
        </w:rPr>
        <w:t>t</w:t>
      </w:r>
      <w:r w:rsidRPr="00334508">
        <w:rPr>
          <w:rFonts w:ascii="Arial" w:hAnsi="Arial" w:cs="Arial"/>
        </w:rPr>
        <w:t>e kloksignaal van de speeltijd geklonken heeft.</w:t>
      </w:r>
      <w:r w:rsidR="00760CA3">
        <w:rPr>
          <w:rFonts w:ascii="Arial" w:hAnsi="Arial" w:cs="Arial"/>
        </w:rPr>
        <w:t xml:space="preserve">  </w:t>
      </w:r>
      <w:r w:rsidR="00F97EC3" w:rsidRPr="004439CF">
        <w:rPr>
          <w:rFonts w:ascii="Arial" w:hAnsi="Arial" w:cs="Arial"/>
        </w:rPr>
        <w:t>De spelers brengen de materialen naar de opruimtafels en bergen deze op in de daarvoor bestemde kratten/boxen</w:t>
      </w:r>
      <w:r w:rsidR="004439CF" w:rsidRPr="004439CF">
        <w:rPr>
          <w:rFonts w:ascii="Arial" w:hAnsi="Arial" w:cs="Arial"/>
        </w:rPr>
        <w:t>.</w:t>
      </w:r>
    </w:p>
    <w:p w14:paraId="45BB84F6" w14:textId="77777777" w:rsidR="004439CF" w:rsidRPr="00F97EC3" w:rsidRDefault="004439CF" w:rsidP="00517979">
      <w:pPr>
        <w:jc w:val="both"/>
        <w:rPr>
          <w:rFonts w:ascii="Arial" w:hAnsi="Arial" w:cs="Arial"/>
          <w:color w:val="FF0000"/>
        </w:rPr>
      </w:pPr>
    </w:p>
    <w:p w14:paraId="45E8AAFB" w14:textId="3F54E6C5" w:rsidR="00334508" w:rsidRPr="00334508" w:rsidRDefault="008F6878" w:rsidP="008F6878">
      <w:pPr>
        <w:keepNext/>
        <w:spacing w:after="100" w:afterAutospacing="1"/>
        <w:jc w:val="both"/>
        <w:outlineLvl w:val="1"/>
        <w:rPr>
          <w:rFonts w:ascii="Arial" w:hAnsi="Arial" w:cs="Arial"/>
          <w:b/>
          <w:iCs/>
        </w:rPr>
      </w:pPr>
      <w:r>
        <w:rPr>
          <w:rFonts w:ascii="Arial" w:hAnsi="Arial" w:cs="Arial"/>
          <w:b/>
          <w:iCs/>
        </w:rPr>
        <w:t>Artikel 4.13</w:t>
      </w:r>
      <w:r w:rsidR="00F30498">
        <w:rPr>
          <w:rFonts w:ascii="Arial" w:hAnsi="Arial" w:cs="Arial"/>
          <w:b/>
          <w:iCs/>
        </w:rPr>
        <w:t>.</w:t>
      </w:r>
      <w:r w:rsidR="00334508" w:rsidRPr="00334508">
        <w:rPr>
          <w:rFonts w:ascii="Arial" w:hAnsi="Arial" w:cs="Arial"/>
          <w:b/>
          <w:iCs/>
        </w:rPr>
        <w:tab/>
        <w:t>Spelresultaten</w:t>
      </w:r>
      <w:r w:rsidR="00F92A6F">
        <w:rPr>
          <w:rFonts w:ascii="Arial" w:hAnsi="Arial" w:cs="Arial"/>
          <w:b/>
          <w:iCs/>
        </w:rPr>
        <w:t>.</w:t>
      </w:r>
    </w:p>
    <w:p w14:paraId="09F44251" w14:textId="640BDD29" w:rsidR="00EB2930" w:rsidRDefault="00334508" w:rsidP="00517979">
      <w:pPr>
        <w:jc w:val="both"/>
        <w:rPr>
          <w:rFonts w:ascii="Arial" w:hAnsi="Arial" w:cs="Arial"/>
        </w:rPr>
      </w:pPr>
      <w:r w:rsidRPr="00334508">
        <w:rPr>
          <w:rFonts w:ascii="Arial" w:hAnsi="Arial" w:cs="Arial"/>
        </w:rPr>
        <w:t xml:space="preserve">Het spelresultaat wordt </w:t>
      </w:r>
      <w:r w:rsidRPr="00334508">
        <w:rPr>
          <w:rFonts w:ascii="Arial" w:hAnsi="Arial" w:cs="Arial"/>
          <w:bCs/>
        </w:rPr>
        <w:t>berekend door de computer</w:t>
      </w:r>
      <w:r w:rsidRPr="00334508">
        <w:rPr>
          <w:rFonts w:ascii="Arial" w:hAnsi="Arial" w:cs="Arial"/>
        </w:rPr>
        <w:t xml:space="preserve">. Het berekende resultaat is een voorlopig resultaat. </w:t>
      </w:r>
      <w:r w:rsidR="004439CF" w:rsidRPr="004439CF">
        <w:rPr>
          <w:rFonts w:ascii="Arial" w:hAnsi="Arial" w:cs="Arial"/>
        </w:rPr>
        <w:t xml:space="preserve">Het resultaat wordt definitief </w:t>
      </w:r>
      <w:r w:rsidRPr="004439CF">
        <w:rPr>
          <w:rFonts w:ascii="Arial" w:hAnsi="Arial" w:cs="Arial"/>
        </w:rPr>
        <w:t xml:space="preserve">een </w:t>
      </w:r>
      <w:r w:rsidR="008F6878">
        <w:rPr>
          <w:rFonts w:ascii="Arial" w:hAnsi="Arial" w:cs="Arial"/>
        </w:rPr>
        <w:t>dag</w:t>
      </w:r>
      <w:r w:rsidRPr="004439CF">
        <w:rPr>
          <w:rFonts w:ascii="Arial" w:hAnsi="Arial" w:cs="Arial"/>
        </w:rPr>
        <w:t xml:space="preserve"> </w:t>
      </w:r>
      <w:r w:rsidR="004439CF" w:rsidRPr="004439CF">
        <w:rPr>
          <w:rFonts w:ascii="Arial" w:hAnsi="Arial" w:cs="Arial"/>
        </w:rPr>
        <w:t>voor</w:t>
      </w:r>
      <w:r w:rsidR="00F97EC3" w:rsidRPr="004439CF">
        <w:rPr>
          <w:rFonts w:ascii="Arial" w:hAnsi="Arial" w:cs="Arial"/>
        </w:rPr>
        <w:t xml:space="preserve"> het begin </w:t>
      </w:r>
      <w:r w:rsidR="004D4AF9">
        <w:rPr>
          <w:rFonts w:ascii="Arial" w:hAnsi="Arial" w:cs="Arial"/>
        </w:rPr>
        <w:t xml:space="preserve">van de eerste speelronde </w:t>
      </w:r>
      <w:r w:rsidR="00F97EC3" w:rsidRPr="004439CF">
        <w:rPr>
          <w:rFonts w:ascii="Arial" w:hAnsi="Arial" w:cs="Arial"/>
        </w:rPr>
        <w:t>van de eerstvolgende speelavond.</w:t>
      </w:r>
      <w:r w:rsidRPr="004439CF">
        <w:rPr>
          <w:rFonts w:ascii="Arial" w:hAnsi="Arial" w:cs="Arial"/>
        </w:rPr>
        <w:t xml:space="preserve"> </w:t>
      </w:r>
    </w:p>
    <w:p w14:paraId="7AA0DCD0" w14:textId="36306508" w:rsidR="00334508" w:rsidRDefault="00334508" w:rsidP="00517979">
      <w:pPr>
        <w:jc w:val="both"/>
        <w:rPr>
          <w:rFonts w:ascii="Arial" w:hAnsi="Arial" w:cs="Arial"/>
          <w:color w:val="FF0000"/>
        </w:rPr>
      </w:pPr>
      <w:r w:rsidRPr="00334508">
        <w:rPr>
          <w:rFonts w:ascii="Arial" w:hAnsi="Arial" w:cs="Arial"/>
        </w:rPr>
        <w:t xml:space="preserve">Protest kan worden aangetekend </w:t>
      </w:r>
      <w:r w:rsidR="00F97EC3" w:rsidRPr="004D4AF9">
        <w:rPr>
          <w:rFonts w:ascii="Arial" w:hAnsi="Arial" w:cs="Arial"/>
        </w:rPr>
        <w:t xml:space="preserve">tot </w:t>
      </w:r>
      <w:r w:rsidR="004D4AF9" w:rsidRPr="004D4AF9">
        <w:rPr>
          <w:rFonts w:ascii="Arial" w:hAnsi="Arial" w:cs="Arial"/>
        </w:rPr>
        <w:t xml:space="preserve">een </w:t>
      </w:r>
      <w:r w:rsidR="008F6878">
        <w:rPr>
          <w:rFonts w:ascii="Arial" w:hAnsi="Arial" w:cs="Arial"/>
        </w:rPr>
        <w:t>dag</w:t>
      </w:r>
      <w:r w:rsidR="004D4AF9" w:rsidRPr="004D4AF9">
        <w:rPr>
          <w:rFonts w:ascii="Arial" w:hAnsi="Arial" w:cs="Arial"/>
        </w:rPr>
        <w:t xml:space="preserve"> voor</w:t>
      </w:r>
      <w:r w:rsidR="00F97EC3" w:rsidRPr="004D4AF9">
        <w:rPr>
          <w:rFonts w:ascii="Arial" w:hAnsi="Arial" w:cs="Arial"/>
        </w:rPr>
        <w:t xml:space="preserve"> het begin van de eerste speelronde van de eerstvolgende speelavond.</w:t>
      </w:r>
    </w:p>
    <w:p w14:paraId="08440B08" w14:textId="77777777" w:rsidR="004D4AF9" w:rsidRPr="00334508" w:rsidRDefault="004D4AF9" w:rsidP="00517979">
      <w:pPr>
        <w:jc w:val="both"/>
        <w:rPr>
          <w:rFonts w:ascii="Arial" w:hAnsi="Arial" w:cs="Arial"/>
        </w:rPr>
      </w:pPr>
    </w:p>
    <w:p w14:paraId="3567E1F0" w14:textId="6407D73A" w:rsidR="00334508" w:rsidRPr="00334508" w:rsidRDefault="008F6878" w:rsidP="00517979">
      <w:pPr>
        <w:keepNext/>
        <w:jc w:val="both"/>
        <w:outlineLvl w:val="1"/>
        <w:rPr>
          <w:rFonts w:ascii="Arial" w:hAnsi="Arial" w:cs="Arial"/>
          <w:b/>
        </w:rPr>
      </w:pPr>
      <w:r>
        <w:rPr>
          <w:rFonts w:ascii="Arial" w:hAnsi="Arial" w:cs="Arial"/>
          <w:b/>
          <w:iCs/>
        </w:rPr>
        <w:t>Artikel 4.14</w:t>
      </w:r>
      <w:r w:rsidR="00F30498">
        <w:rPr>
          <w:rFonts w:ascii="Arial" w:hAnsi="Arial" w:cs="Arial"/>
          <w:b/>
          <w:iCs/>
        </w:rPr>
        <w:t>.</w:t>
      </w:r>
      <w:r w:rsidR="00334508" w:rsidRPr="00334508">
        <w:rPr>
          <w:rFonts w:ascii="Arial" w:hAnsi="Arial" w:cs="Arial"/>
          <w:b/>
          <w:iCs/>
        </w:rPr>
        <w:tab/>
        <w:t>Arbitrage</w:t>
      </w:r>
      <w:r w:rsidR="00F92A6F">
        <w:rPr>
          <w:rFonts w:ascii="Arial" w:hAnsi="Arial" w:cs="Arial"/>
          <w:b/>
          <w:iCs/>
        </w:rPr>
        <w:t>.</w:t>
      </w:r>
    </w:p>
    <w:p w14:paraId="3637F9D9" w14:textId="4162E149" w:rsidR="00334508" w:rsidRPr="00334508" w:rsidRDefault="00334508" w:rsidP="00517979">
      <w:pPr>
        <w:jc w:val="both"/>
        <w:rPr>
          <w:rFonts w:ascii="Arial" w:hAnsi="Arial" w:cs="Arial"/>
        </w:rPr>
      </w:pPr>
      <w:r w:rsidRPr="00334508">
        <w:rPr>
          <w:rFonts w:ascii="Arial" w:hAnsi="Arial" w:cs="Arial"/>
        </w:rPr>
        <w:t>Arbitrage moet gezien worden als vanzelfsprekend in elk competitieverband, van welke sport dan ook. Arbitrage heeft niet op de eerste plaats tot doel om te straffen, maar om te voorkomen dat iemand wordt benadeeld.</w:t>
      </w:r>
      <w:r w:rsidR="00760CA3">
        <w:rPr>
          <w:rFonts w:ascii="Arial" w:hAnsi="Arial" w:cs="Arial"/>
        </w:rPr>
        <w:t xml:space="preserve">  </w:t>
      </w:r>
      <w:r w:rsidRPr="00334508">
        <w:rPr>
          <w:rFonts w:ascii="Arial" w:hAnsi="Arial" w:cs="Arial"/>
        </w:rPr>
        <w:t>Het is niet correct kritiek te geven als de tegenstanders om arbitrage vragen.</w:t>
      </w:r>
    </w:p>
    <w:p w14:paraId="1C78DD44" w14:textId="77777777" w:rsidR="00334508" w:rsidRPr="0016102B" w:rsidRDefault="00334508" w:rsidP="00517979">
      <w:pPr>
        <w:jc w:val="both"/>
        <w:rPr>
          <w:rFonts w:ascii="Arial" w:hAnsi="Arial" w:cs="Arial"/>
          <w:i/>
          <w:sz w:val="20"/>
          <w:szCs w:val="20"/>
        </w:rPr>
      </w:pPr>
      <w:r w:rsidRPr="00334508">
        <w:rPr>
          <w:rFonts w:ascii="Arial" w:hAnsi="Arial" w:cs="Arial"/>
        </w:rPr>
        <w:t xml:space="preserve">Arbitrage heeft niet alleen betrekking op het al of niet overtreden van spelregels maar ook op zaken als optreden en fatsoen, </w:t>
      </w:r>
      <w:r w:rsidR="00DE5EAA" w:rsidRPr="0016102B">
        <w:rPr>
          <w:rFonts w:ascii="Arial" w:hAnsi="Arial" w:cs="Arial"/>
          <w:i/>
          <w:sz w:val="20"/>
          <w:szCs w:val="20"/>
        </w:rPr>
        <w:t>(</w:t>
      </w:r>
      <w:r w:rsidRPr="0016102B">
        <w:rPr>
          <w:rFonts w:ascii="Arial" w:hAnsi="Arial" w:cs="Arial"/>
          <w:i/>
          <w:sz w:val="20"/>
          <w:szCs w:val="20"/>
        </w:rPr>
        <w:t>zoals benoemd in de artikelen 74 en 90 van het Spelregelboekje van de Nederlandse Bridgebond</w:t>
      </w:r>
      <w:r w:rsidR="00DE5EAA" w:rsidRPr="0016102B">
        <w:rPr>
          <w:rFonts w:ascii="Arial" w:hAnsi="Arial" w:cs="Arial"/>
          <w:i/>
          <w:sz w:val="20"/>
          <w:szCs w:val="20"/>
        </w:rPr>
        <w:t>)</w:t>
      </w:r>
      <w:r w:rsidRPr="0016102B">
        <w:rPr>
          <w:rFonts w:ascii="Arial" w:hAnsi="Arial" w:cs="Arial"/>
          <w:i/>
          <w:sz w:val="20"/>
          <w:szCs w:val="20"/>
        </w:rPr>
        <w:t>.</w:t>
      </w:r>
    </w:p>
    <w:p w14:paraId="63CD2E9A" w14:textId="26135814" w:rsidR="00334508" w:rsidRPr="00334508" w:rsidRDefault="00334508" w:rsidP="00517979">
      <w:pPr>
        <w:jc w:val="both"/>
        <w:rPr>
          <w:rFonts w:ascii="Arial" w:hAnsi="Arial" w:cs="Arial"/>
        </w:rPr>
      </w:pPr>
      <w:r w:rsidRPr="00334508">
        <w:rPr>
          <w:rFonts w:ascii="Arial" w:hAnsi="Arial" w:cs="Arial"/>
        </w:rPr>
        <w:t>Arbitrage moet gevraagd worden ten tijde van het spelen zelf. De arbiter kan niets ondernemen als tussen de rondes door of na afloop van het spel</w:t>
      </w:r>
      <w:r w:rsidR="00760CA3">
        <w:rPr>
          <w:rFonts w:ascii="Arial" w:hAnsi="Arial" w:cs="Arial"/>
        </w:rPr>
        <w:t xml:space="preserve"> een</w:t>
      </w:r>
      <w:r w:rsidRPr="00334508">
        <w:rPr>
          <w:rFonts w:ascii="Arial" w:hAnsi="Arial" w:cs="Arial"/>
        </w:rPr>
        <w:t xml:space="preserve"> klacht bij hem word</w:t>
      </w:r>
      <w:r w:rsidR="00760CA3">
        <w:rPr>
          <w:rFonts w:ascii="Arial" w:hAnsi="Arial" w:cs="Arial"/>
        </w:rPr>
        <w:t>t</w:t>
      </w:r>
      <w:r w:rsidRPr="00334508">
        <w:rPr>
          <w:rFonts w:ascii="Arial" w:hAnsi="Arial" w:cs="Arial"/>
        </w:rPr>
        <w:t xml:space="preserve"> gedeponeerd. Hij kan er alleen kennis van nemen en buiten de wedstrijd </w:t>
      </w:r>
      <w:r w:rsidR="008F6878">
        <w:rPr>
          <w:rFonts w:ascii="Arial" w:hAnsi="Arial" w:cs="Arial"/>
        </w:rPr>
        <w:t xml:space="preserve">om </w:t>
      </w:r>
      <w:r w:rsidRPr="00334508">
        <w:rPr>
          <w:rFonts w:ascii="Arial" w:hAnsi="Arial" w:cs="Arial"/>
        </w:rPr>
        <w:t>zijn oordeel over het gebeurde geven.</w:t>
      </w:r>
    </w:p>
    <w:p w14:paraId="5181ACED" w14:textId="77777777" w:rsidR="00334508" w:rsidRDefault="00334508" w:rsidP="00517979">
      <w:pPr>
        <w:jc w:val="both"/>
        <w:rPr>
          <w:rFonts w:ascii="Arial" w:hAnsi="Arial" w:cs="Arial"/>
          <w:sz w:val="18"/>
          <w:szCs w:val="18"/>
        </w:rPr>
      </w:pPr>
    </w:p>
    <w:p w14:paraId="47266C40" w14:textId="77777777" w:rsidR="00F92A6F" w:rsidRPr="00BC505C" w:rsidRDefault="00F92A6F" w:rsidP="00517979">
      <w:pPr>
        <w:jc w:val="both"/>
        <w:rPr>
          <w:rFonts w:ascii="Arial" w:hAnsi="Arial" w:cs="Arial"/>
          <w:sz w:val="18"/>
          <w:szCs w:val="18"/>
        </w:rPr>
      </w:pPr>
    </w:p>
    <w:p w14:paraId="76D3D7E9" w14:textId="77777777" w:rsidR="00334508" w:rsidRDefault="00B20FD2" w:rsidP="00517979">
      <w:pPr>
        <w:jc w:val="both"/>
        <w:rPr>
          <w:rFonts w:ascii="Arial" w:hAnsi="Arial" w:cs="Arial"/>
          <w:i/>
        </w:rPr>
      </w:pPr>
      <w:r w:rsidRPr="00281155">
        <w:rPr>
          <w:rFonts w:ascii="Arial" w:hAnsi="Arial" w:cs="Arial"/>
          <w:i/>
          <w:iCs/>
        </w:rPr>
        <w:t>N.B</w:t>
      </w:r>
      <w:r w:rsidR="00334508" w:rsidRPr="00281155">
        <w:rPr>
          <w:rFonts w:ascii="Arial" w:hAnsi="Arial" w:cs="Arial"/>
          <w:i/>
          <w:iCs/>
        </w:rPr>
        <w:tab/>
      </w:r>
      <w:r w:rsidR="00334508" w:rsidRPr="00281155">
        <w:rPr>
          <w:rFonts w:ascii="Arial" w:hAnsi="Arial" w:cs="Arial"/>
          <w:i/>
        </w:rPr>
        <w:t>Alle eerder genoemde sancties hier vermeld, zijn niet om een streng spelregime te bereiken</w:t>
      </w:r>
      <w:r w:rsidR="000A0244" w:rsidRPr="00281155">
        <w:rPr>
          <w:rFonts w:ascii="Arial" w:hAnsi="Arial" w:cs="Arial"/>
          <w:i/>
        </w:rPr>
        <w:t>,</w:t>
      </w:r>
      <w:r w:rsidR="00334508" w:rsidRPr="00281155">
        <w:rPr>
          <w:rFonts w:ascii="Arial" w:hAnsi="Arial" w:cs="Arial"/>
          <w:i/>
        </w:rPr>
        <w:t xml:space="preserve"> maar om te bereiken dat er in alle voorkomende situaties op gelijke en </w:t>
      </w:r>
      <w:r w:rsidR="00334508" w:rsidRPr="00281155">
        <w:rPr>
          <w:rFonts w:ascii="Arial" w:hAnsi="Arial" w:cs="Arial"/>
          <w:i/>
        </w:rPr>
        <w:lastRenderedPageBreak/>
        <w:t>rechtvaardige manier door de arbiters wordt geoordeeld en gehandeld</w:t>
      </w:r>
      <w:r w:rsidR="00682B24" w:rsidRPr="00281155">
        <w:rPr>
          <w:rFonts w:ascii="Arial" w:hAnsi="Arial" w:cs="Arial"/>
          <w:i/>
        </w:rPr>
        <w:t>, m.a.w. arbitrage is in de eerste plaats bedoeld om onregelmatigheden recht te zetten en niet om te bestraffen.</w:t>
      </w:r>
    </w:p>
    <w:p w14:paraId="380F015A" w14:textId="77777777" w:rsidR="00292A1A" w:rsidRDefault="00292A1A" w:rsidP="00517979">
      <w:pPr>
        <w:jc w:val="both"/>
        <w:rPr>
          <w:rFonts w:ascii="Arial" w:hAnsi="Arial" w:cs="Arial"/>
          <w:i/>
        </w:rPr>
      </w:pPr>
    </w:p>
    <w:p w14:paraId="32B3AF57" w14:textId="77777777" w:rsidR="00292A1A" w:rsidRPr="00281155" w:rsidRDefault="00292A1A" w:rsidP="00517979">
      <w:pPr>
        <w:jc w:val="both"/>
        <w:rPr>
          <w:rFonts w:ascii="Arial" w:hAnsi="Arial" w:cs="Arial"/>
          <w:i/>
        </w:rPr>
      </w:pPr>
    </w:p>
    <w:p w14:paraId="325A67AF" w14:textId="3D7A4E26" w:rsidR="00334508" w:rsidRPr="008F7079" w:rsidRDefault="008F6878" w:rsidP="00E3449B">
      <w:pPr>
        <w:spacing w:after="100" w:afterAutospacing="1"/>
        <w:rPr>
          <w:rFonts w:ascii="Arial" w:hAnsi="Arial" w:cs="Arial"/>
        </w:rPr>
      </w:pPr>
      <w:r>
        <w:rPr>
          <w:rFonts w:ascii="Arial" w:hAnsi="Arial" w:cs="Arial"/>
          <w:b/>
          <w:bCs/>
        </w:rPr>
        <w:t>Artikel 4.15</w:t>
      </w:r>
      <w:r w:rsidR="00F30498">
        <w:rPr>
          <w:rFonts w:ascii="Arial" w:hAnsi="Arial" w:cs="Arial"/>
          <w:b/>
          <w:bCs/>
        </w:rPr>
        <w:t>.</w:t>
      </w:r>
      <w:r w:rsidR="00334508" w:rsidRPr="00334508">
        <w:rPr>
          <w:rFonts w:ascii="Arial" w:hAnsi="Arial" w:cs="Arial"/>
          <w:b/>
          <w:bCs/>
        </w:rPr>
        <w:tab/>
        <w:t>Commissie van beroep bij arbitrage</w:t>
      </w:r>
      <w:r w:rsidR="00F92A6F">
        <w:rPr>
          <w:rFonts w:ascii="Arial" w:hAnsi="Arial" w:cs="Arial"/>
          <w:b/>
          <w:bCs/>
        </w:rPr>
        <w:t>.</w:t>
      </w:r>
      <w:r w:rsidR="00E43E5E">
        <w:rPr>
          <w:rFonts w:ascii="Arial" w:hAnsi="Arial" w:cs="Arial"/>
          <w:b/>
          <w:bCs/>
        </w:rPr>
        <w:t xml:space="preserve"> </w:t>
      </w:r>
    </w:p>
    <w:p w14:paraId="51487E90" w14:textId="77777777" w:rsidR="00DE5EAA" w:rsidRDefault="00334508" w:rsidP="00DE5EAA">
      <w:r w:rsidRPr="00334508">
        <w:rPr>
          <w:rFonts w:ascii="Arial" w:hAnsi="Arial" w:cs="Arial"/>
          <w:bCs/>
        </w:rPr>
        <w:t xml:space="preserve">Als een paar niet akkoord gaat met een arbitrale beslissing kan het in beroep gaan bij het bestuur. Als het paar niet akkoord gaat met de </w:t>
      </w:r>
      <w:r w:rsidR="004B109F">
        <w:rPr>
          <w:rFonts w:ascii="Arial" w:hAnsi="Arial" w:cs="Arial"/>
          <w:bCs/>
        </w:rPr>
        <w:t>beslissing van het bestuur, kan het zich wenden</w:t>
      </w:r>
      <w:r w:rsidR="00DE5EAA">
        <w:rPr>
          <w:rFonts w:ascii="Arial" w:hAnsi="Arial" w:cs="Arial"/>
          <w:bCs/>
        </w:rPr>
        <w:t xml:space="preserve"> </w:t>
      </w:r>
      <w:r w:rsidR="00DE5EAA" w:rsidRPr="00281155">
        <w:rPr>
          <w:rFonts w:ascii="Arial" w:hAnsi="Arial" w:cs="Arial"/>
        </w:rPr>
        <w:t>tot de protestcommissie (PK) van de Bridge Bond</w:t>
      </w:r>
      <w:r w:rsidR="00DE5EAA">
        <w:t>.</w:t>
      </w:r>
    </w:p>
    <w:p w14:paraId="652C39EB" w14:textId="77777777" w:rsidR="00334508" w:rsidRPr="004B109F" w:rsidRDefault="00334508" w:rsidP="004B109F">
      <w:pPr>
        <w:jc w:val="center"/>
        <w:rPr>
          <w:rFonts w:ascii="Arial" w:hAnsi="Arial" w:cs="Arial"/>
          <w:bCs/>
          <w:strike/>
        </w:rPr>
      </w:pPr>
    </w:p>
    <w:p w14:paraId="6CB6E3E1" w14:textId="0266D850" w:rsidR="00334508" w:rsidRPr="00334508" w:rsidRDefault="008F6878" w:rsidP="008F6878">
      <w:pPr>
        <w:spacing w:after="100" w:afterAutospacing="1"/>
        <w:jc w:val="both"/>
        <w:rPr>
          <w:rFonts w:ascii="Arial" w:hAnsi="Arial" w:cs="Arial"/>
          <w:b/>
        </w:rPr>
      </w:pPr>
      <w:r>
        <w:rPr>
          <w:rFonts w:ascii="Arial" w:hAnsi="Arial" w:cs="Arial"/>
          <w:b/>
          <w:bCs/>
        </w:rPr>
        <w:t>Artikel 4.15</w:t>
      </w:r>
      <w:r w:rsidR="00F30498" w:rsidRPr="00760CA3">
        <w:rPr>
          <w:rFonts w:ascii="Arial" w:hAnsi="Arial" w:cs="Arial"/>
          <w:b/>
          <w:bCs/>
        </w:rPr>
        <w:t>.</w:t>
      </w:r>
      <w:r w:rsidR="00334508" w:rsidRPr="00760CA3">
        <w:rPr>
          <w:rFonts w:ascii="Arial" w:hAnsi="Arial" w:cs="Arial"/>
          <w:b/>
          <w:bCs/>
        </w:rPr>
        <w:tab/>
      </w:r>
      <w:r w:rsidR="00760CA3" w:rsidRPr="00760CA3">
        <w:rPr>
          <w:rFonts w:ascii="Arial" w:hAnsi="Arial" w:cs="Arial"/>
          <w:b/>
        </w:rPr>
        <w:t>Indeling bij vrije avonden en drives.</w:t>
      </w:r>
    </w:p>
    <w:p w14:paraId="412D1AB1" w14:textId="2D6CCC7B" w:rsidR="00BC505C" w:rsidRDefault="00334508" w:rsidP="00BC505C">
      <w:pPr>
        <w:jc w:val="both"/>
        <w:rPr>
          <w:rFonts w:ascii="Arial" w:hAnsi="Arial" w:cs="Arial"/>
          <w:sz w:val="18"/>
          <w:szCs w:val="18"/>
        </w:rPr>
      </w:pPr>
      <w:r w:rsidRPr="00334508">
        <w:rPr>
          <w:rFonts w:ascii="Arial" w:hAnsi="Arial" w:cs="Arial"/>
        </w:rPr>
        <w:t>De indeling bij drives geschiedt willekeurig volgens de kleur waarin men in de competitie is ingedeeld.</w:t>
      </w:r>
      <w:r w:rsidR="00D8042C">
        <w:rPr>
          <w:rFonts w:ascii="Arial" w:hAnsi="Arial" w:cs="Arial"/>
        </w:rPr>
        <w:t xml:space="preserve">  </w:t>
      </w:r>
      <w:r w:rsidRPr="00334508">
        <w:rPr>
          <w:rFonts w:ascii="Arial" w:hAnsi="Arial" w:cs="Arial"/>
        </w:rPr>
        <w:t>Bij vrije avonden geschiedt de indeling willekeur</w:t>
      </w:r>
      <w:r w:rsidR="00E15009">
        <w:rPr>
          <w:rFonts w:ascii="Arial" w:hAnsi="Arial" w:cs="Arial"/>
        </w:rPr>
        <w:t>i</w:t>
      </w:r>
      <w:r w:rsidRPr="00334508">
        <w:rPr>
          <w:rFonts w:ascii="Arial" w:hAnsi="Arial" w:cs="Arial"/>
        </w:rPr>
        <w:t xml:space="preserve">g en worden </w:t>
      </w:r>
      <w:r w:rsidRPr="00334508">
        <w:rPr>
          <w:rFonts w:ascii="Arial" w:hAnsi="Arial" w:cs="Arial"/>
          <w:b/>
        </w:rPr>
        <w:t>alle</w:t>
      </w:r>
      <w:r w:rsidRPr="00334508">
        <w:rPr>
          <w:rFonts w:ascii="Arial" w:hAnsi="Arial" w:cs="Arial"/>
        </w:rPr>
        <w:t xml:space="preserve"> </w:t>
      </w:r>
      <w:r w:rsidR="008F6878">
        <w:rPr>
          <w:rFonts w:ascii="Arial" w:hAnsi="Arial" w:cs="Arial"/>
        </w:rPr>
        <w:t>lijnen</w:t>
      </w:r>
      <w:r w:rsidRPr="00334508">
        <w:rPr>
          <w:rFonts w:ascii="Arial" w:hAnsi="Arial" w:cs="Arial"/>
        </w:rPr>
        <w:t xml:space="preserve">  </w:t>
      </w:r>
      <w:r w:rsidR="00D374E7" w:rsidRPr="00334508">
        <w:rPr>
          <w:rFonts w:ascii="Arial" w:hAnsi="Arial" w:cs="Arial"/>
        </w:rPr>
        <w:t>gemix</w:t>
      </w:r>
      <w:r w:rsidR="00D374E7">
        <w:rPr>
          <w:rFonts w:ascii="Arial" w:hAnsi="Arial" w:cs="Arial"/>
        </w:rPr>
        <w:t>t</w:t>
      </w:r>
      <w:r w:rsidRPr="00334508">
        <w:rPr>
          <w:rFonts w:ascii="Arial" w:hAnsi="Arial" w:cs="Arial"/>
        </w:rPr>
        <w:t>.</w:t>
      </w:r>
      <w:r w:rsidR="00BC505C">
        <w:rPr>
          <w:rFonts w:ascii="Arial" w:hAnsi="Arial" w:cs="Arial"/>
        </w:rPr>
        <w:t xml:space="preserve"> </w:t>
      </w:r>
    </w:p>
    <w:p w14:paraId="2F9D3C5B" w14:textId="79A0B666" w:rsidR="00334508" w:rsidRPr="00334508" w:rsidRDefault="00334508" w:rsidP="00BC505C">
      <w:pPr>
        <w:contextualSpacing/>
        <w:jc w:val="both"/>
        <w:rPr>
          <w:rFonts w:ascii="Arial" w:hAnsi="Arial" w:cs="Arial"/>
        </w:rPr>
      </w:pPr>
      <w:r w:rsidRPr="00334508">
        <w:rPr>
          <w:rFonts w:ascii="Arial" w:hAnsi="Arial" w:cs="Arial"/>
        </w:rPr>
        <w:t>Gelegenheidsparen worden ingedeeld zoals</w:t>
      </w:r>
      <w:r w:rsidR="00BC505C" w:rsidRPr="00BC505C">
        <w:rPr>
          <w:rFonts w:ascii="ArialMT" w:hAnsi="ArialMT"/>
          <w:sz w:val="22"/>
          <w:szCs w:val="22"/>
        </w:rPr>
        <w:t xml:space="preserve"> </w:t>
      </w:r>
      <w:r w:rsidRPr="00BC505C">
        <w:rPr>
          <w:rFonts w:ascii="Arial" w:hAnsi="Arial" w:cs="Arial"/>
        </w:rPr>
        <w:t>in geval van de clubparencompetitie</w:t>
      </w:r>
      <w:r w:rsidR="002C4F6D">
        <w:rPr>
          <w:rFonts w:ascii="Arial" w:hAnsi="Arial" w:cs="Arial"/>
        </w:rPr>
        <w:t xml:space="preserve">. </w:t>
      </w:r>
      <w:r w:rsidR="00F92A6F">
        <w:rPr>
          <w:rFonts w:ascii="Arial" w:hAnsi="Arial" w:cs="Arial"/>
        </w:rPr>
        <w:br/>
      </w:r>
      <w:r w:rsidRPr="00334508">
        <w:rPr>
          <w:rFonts w:ascii="Arial" w:hAnsi="Arial" w:cs="Arial"/>
        </w:rPr>
        <w:t xml:space="preserve">De </w:t>
      </w:r>
      <w:r w:rsidR="005C5B32">
        <w:rPr>
          <w:rFonts w:ascii="Arial" w:hAnsi="Arial" w:cs="Arial"/>
        </w:rPr>
        <w:t>TC</w:t>
      </w:r>
      <w:r w:rsidRPr="00334508">
        <w:rPr>
          <w:rFonts w:ascii="Arial" w:hAnsi="Arial" w:cs="Arial"/>
        </w:rPr>
        <w:t xml:space="preserve"> ziet erop toe dat het aantal paren per </w:t>
      </w:r>
      <w:r w:rsidR="008F6878">
        <w:rPr>
          <w:rFonts w:ascii="Arial" w:hAnsi="Arial" w:cs="Arial"/>
        </w:rPr>
        <w:t>lijn</w:t>
      </w:r>
      <w:r w:rsidRPr="00334508">
        <w:rPr>
          <w:rFonts w:ascii="Arial" w:hAnsi="Arial" w:cs="Arial"/>
        </w:rPr>
        <w:t xml:space="preserve"> zo veel mogelijk gelijk is.</w:t>
      </w:r>
    </w:p>
    <w:p w14:paraId="3E212F6C" w14:textId="77777777" w:rsidR="00334508" w:rsidRPr="00334508" w:rsidRDefault="00334508" w:rsidP="00517979">
      <w:pPr>
        <w:jc w:val="both"/>
        <w:rPr>
          <w:rFonts w:ascii="Arial" w:hAnsi="Arial" w:cs="Arial"/>
        </w:rPr>
      </w:pPr>
    </w:p>
    <w:p w14:paraId="1A251D33" w14:textId="132594E8" w:rsidR="00334508" w:rsidRPr="000E7BCF" w:rsidRDefault="008F6878" w:rsidP="00D8042C">
      <w:pPr>
        <w:spacing w:after="100" w:afterAutospacing="1"/>
        <w:jc w:val="both"/>
        <w:rPr>
          <w:rFonts w:ascii="Arial" w:hAnsi="Arial" w:cs="Arial"/>
          <w:b/>
          <w:color w:val="FF0000"/>
        </w:rPr>
      </w:pPr>
      <w:r>
        <w:rPr>
          <w:rFonts w:ascii="Arial" w:hAnsi="Arial" w:cs="Arial"/>
          <w:b/>
        </w:rPr>
        <w:t>Artikel 4.16</w:t>
      </w:r>
      <w:r w:rsidR="00A21D18">
        <w:rPr>
          <w:rFonts w:ascii="Arial" w:hAnsi="Arial" w:cs="Arial"/>
          <w:b/>
        </w:rPr>
        <w:t>.</w:t>
      </w:r>
      <w:r w:rsidR="00334508" w:rsidRPr="00334508">
        <w:rPr>
          <w:rFonts w:ascii="Arial" w:hAnsi="Arial" w:cs="Arial"/>
          <w:b/>
        </w:rPr>
        <w:tab/>
      </w:r>
      <w:r w:rsidR="00A21D18">
        <w:rPr>
          <w:rFonts w:ascii="Arial" w:hAnsi="Arial" w:cs="Arial"/>
          <w:b/>
        </w:rPr>
        <w:t>Topintegraal</w:t>
      </w:r>
      <w:r w:rsidR="00760CA3">
        <w:rPr>
          <w:rFonts w:ascii="Arial" w:hAnsi="Arial" w:cs="Arial"/>
          <w:b/>
        </w:rPr>
        <w:t xml:space="preserve"> competitie.</w:t>
      </w:r>
    </w:p>
    <w:p w14:paraId="59491A37" w14:textId="57D1A935" w:rsidR="00A21D18" w:rsidRDefault="00334508" w:rsidP="00A21D18">
      <w:pPr>
        <w:tabs>
          <w:tab w:val="left" w:pos="9070"/>
        </w:tabs>
        <w:jc w:val="both"/>
        <w:rPr>
          <w:rFonts w:ascii="Arial" w:hAnsi="Arial" w:cs="Arial"/>
          <w:bCs/>
        </w:rPr>
      </w:pPr>
      <w:r w:rsidRPr="005D4258">
        <w:rPr>
          <w:rFonts w:ascii="Arial" w:hAnsi="Arial" w:cs="Arial"/>
          <w:bCs/>
        </w:rPr>
        <w:t>Op de eerste avond wordt er willekeurig ingedeeld door de</w:t>
      </w:r>
      <w:r w:rsidR="008529F2" w:rsidRPr="005D4258">
        <w:rPr>
          <w:rFonts w:ascii="Arial" w:hAnsi="Arial" w:cs="Arial"/>
          <w:bCs/>
        </w:rPr>
        <w:t xml:space="preserve"> </w:t>
      </w:r>
      <w:r w:rsidRPr="005D4258">
        <w:rPr>
          <w:rFonts w:ascii="Arial" w:hAnsi="Arial" w:cs="Arial"/>
          <w:bCs/>
        </w:rPr>
        <w:t xml:space="preserve">TC. Dus alle paren van alle </w:t>
      </w:r>
      <w:r w:rsidR="008F6878">
        <w:rPr>
          <w:rFonts w:ascii="Arial" w:hAnsi="Arial" w:cs="Arial"/>
          <w:bCs/>
        </w:rPr>
        <w:t>lijnen</w:t>
      </w:r>
      <w:r w:rsidRPr="005D4258">
        <w:rPr>
          <w:rFonts w:ascii="Arial" w:hAnsi="Arial" w:cs="Arial"/>
          <w:bCs/>
        </w:rPr>
        <w:t xml:space="preserve"> spelen door elkaar in </w:t>
      </w:r>
      <w:r w:rsidR="006F6DC8" w:rsidRPr="005D4258">
        <w:rPr>
          <w:rFonts w:ascii="Arial" w:hAnsi="Arial" w:cs="Arial"/>
          <w:bCs/>
        </w:rPr>
        <w:t>een of meerdere</w:t>
      </w:r>
      <w:r w:rsidRPr="005D4258">
        <w:rPr>
          <w:rFonts w:ascii="Arial" w:hAnsi="Arial" w:cs="Arial"/>
          <w:bCs/>
        </w:rPr>
        <w:t xml:space="preserve"> lijnen.</w:t>
      </w:r>
      <w:r w:rsidR="00A21D18">
        <w:rPr>
          <w:rFonts w:ascii="Arial" w:hAnsi="Arial" w:cs="Arial"/>
          <w:bCs/>
        </w:rPr>
        <w:t xml:space="preserve">  De uitslag en stand wordt via de topintegraal methode vastgesteld (dus de lijnen worden onderling vergeleken).  </w:t>
      </w:r>
      <w:r w:rsidRPr="005D4258">
        <w:rPr>
          <w:rFonts w:ascii="Arial" w:hAnsi="Arial" w:cs="Arial"/>
          <w:bCs/>
        </w:rPr>
        <w:t xml:space="preserve">Op de tweede en volgende avonden wordt ingedeeld </w:t>
      </w:r>
      <w:r w:rsidR="002C586F" w:rsidRPr="005D4258">
        <w:rPr>
          <w:rFonts w:ascii="Arial" w:hAnsi="Arial" w:cs="Arial"/>
          <w:bCs/>
        </w:rPr>
        <w:t>op basis van de</w:t>
      </w:r>
      <w:r w:rsidR="00A21D18">
        <w:rPr>
          <w:rFonts w:ascii="Arial" w:hAnsi="Arial" w:cs="Arial"/>
          <w:bCs/>
        </w:rPr>
        <w:t>ze</w:t>
      </w:r>
      <w:r w:rsidR="002C586F" w:rsidRPr="005D4258">
        <w:rPr>
          <w:rFonts w:ascii="Arial" w:hAnsi="Arial" w:cs="Arial"/>
          <w:bCs/>
        </w:rPr>
        <w:t xml:space="preserve"> uitslag/stand</w:t>
      </w:r>
      <w:r w:rsidR="00A21D18">
        <w:rPr>
          <w:rFonts w:ascii="Arial" w:hAnsi="Arial" w:cs="Arial"/>
          <w:bCs/>
        </w:rPr>
        <w:t>, zoals bij de ranking competitie.</w:t>
      </w:r>
    </w:p>
    <w:p w14:paraId="6D1079CF" w14:textId="11012A0D" w:rsidR="006E2675" w:rsidRDefault="00A21D18" w:rsidP="00A21D18">
      <w:pPr>
        <w:tabs>
          <w:tab w:val="left" w:pos="9070"/>
        </w:tabs>
        <w:jc w:val="both"/>
        <w:rPr>
          <w:rFonts w:ascii="Arial" w:hAnsi="Arial" w:cs="Arial"/>
          <w:bCs/>
        </w:rPr>
      </w:pPr>
      <w:r>
        <w:rPr>
          <w:rFonts w:ascii="Arial" w:hAnsi="Arial" w:cs="Arial"/>
          <w:bCs/>
        </w:rPr>
        <w:t>Een paar mag hooguit 2 avonden missen om mee te doen voor het kampioenschap topintegraal.</w:t>
      </w:r>
    </w:p>
    <w:p w14:paraId="504D70B1" w14:textId="77777777" w:rsidR="00D8042C" w:rsidRDefault="00D8042C" w:rsidP="00A21D18">
      <w:pPr>
        <w:tabs>
          <w:tab w:val="left" w:pos="9070"/>
        </w:tabs>
        <w:jc w:val="both"/>
        <w:rPr>
          <w:rFonts w:ascii="Arial" w:hAnsi="Arial" w:cs="Arial"/>
          <w:bCs/>
        </w:rPr>
      </w:pPr>
    </w:p>
    <w:p w14:paraId="368E6DAE" w14:textId="391E03DB" w:rsidR="00D8042C" w:rsidRPr="00D8042C" w:rsidRDefault="00D8042C" w:rsidP="00D8042C">
      <w:pPr>
        <w:pStyle w:val="Normaalweb"/>
        <w:rPr>
          <w:rFonts w:ascii="Arial" w:hAnsi="Arial" w:cs="Arial"/>
        </w:rPr>
      </w:pPr>
      <w:r w:rsidRPr="00D8042C">
        <w:rPr>
          <w:rFonts w:ascii="Arial" w:hAnsi="Arial" w:cs="Arial"/>
          <w:b/>
          <w:bCs/>
        </w:rPr>
        <w:t xml:space="preserve">Artikel </w:t>
      </w:r>
      <w:r>
        <w:rPr>
          <w:rFonts w:ascii="Arial" w:hAnsi="Arial" w:cs="Arial"/>
          <w:b/>
          <w:bCs/>
        </w:rPr>
        <w:t>5</w:t>
      </w:r>
      <w:r w:rsidRPr="00D8042C">
        <w:rPr>
          <w:rFonts w:ascii="Arial" w:hAnsi="Arial" w:cs="Arial"/>
          <w:b/>
          <w:bCs/>
        </w:rPr>
        <w:t xml:space="preserve">. Meesterpunten </w:t>
      </w:r>
    </w:p>
    <w:p w14:paraId="2A8620B7" w14:textId="2DEDD504" w:rsidR="00D8042C" w:rsidRPr="00D8042C" w:rsidRDefault="00D8042C" w:rsidP="00D8042C">
      <w:pPr>
        <w:pStyle w:val="Normaalweb"/>
        <w:jc w:val="both"/>
        <w:rPr>
          <w:rFonts w:ascii="Arial" w:hAnsi="Arial" w:cs="Arial"/>
          <w:bCs/>
        </w:rPr>
      </w:pPr>
      <w:r w:rsidRPr="00D8042C">
        <w:rPr>
          <w:rFonts w:ascii="Arial" w:hAnsi="Arial" w:cs="Arial"/>
        </w:rPr>
        <w:t xml:space="preserve">Er worden, volgens </w:t>
      </w:r>
      <w:r>
        <w:rPr>
          <w:rFonts w:ascii="Arial" w:hAnsi="Arial" w:cs="Arial"/>
        </w:rPr>
        <w:t xml:space="preserve">de </w:t>
      </w:r>
      <w:r w:rsidRPr="00D8042C">
        <w:rPr>
          <w:rFonts w:ascii="Arial" w:hAnsi="Arial" w:cs="Arial"/>
        </w:rPr>
        <w:t>geldende NBB</w:t>
      </w:r>
      <w:r>
        <w:rPr>
          <w:rFonts w:ascii="Arial" w:hAnsi="Arial" w:cs="Arial"/>
        </w:rPr>
        <w:t xml:space="preserve"> regels</w:t>
      </w:r>
      <w:r w:rsidRPr="00D8042C">
        <w:rPr>
          <w:rFonts w:ascii="Arial" w:hAnsi="Arial" w:cs="Arial"/>
        </w:rPr>
        <w:t>, meesterpunten verstrekt voor de zittingen van de parencompetitie</w:t>
      </w:r>
      <w:r w:rsidR="00F3731E">
        <w:rPr>
          <w:rFonts w:ascii="Arial" w:hAnsi="Arial" w:cs="Arial"/>
        </w:rPr>
        <w:t xml:space="preserve"> </w:t>
      </w:r>
      <w:r w:rsidRPr="00D8042C">
        <w:rPr>
          <w:rFonts w:ascii="Arial" w:hAnsi="Arial" w:cs="Arial"/>
        </w:rPr>
        <w:t xml:space="preserve">en bijzondere drives. </w:t>
      </w:r>
    </w:p>
    <w:p w14:paraId="392DCA92" w14:textId="7C531D76" w:rsidR="00D8042C" w:rsidRPr="00D8042C" w:rsidRDefault="00D8042C" w:rsidP="00D8042C">
      <w:pPr>
        <w:tabs>
          <w:tab w:val="left" w:pos="9070"/>
        </w:tabs>
        <w:spacing w:after="100" w:afterAutospacing="1"/>
        <w:jc w:val="both"/>
        <w:rPr>
          <w:rFonts w:ascii="Arial" w:hAnsi="Arial" w:cs="Arial"/>
          <w:b/>
        </w:rPr>
      </w:pPr>
      <w:r w:rsidRPr="00D8042C">
        <w:rPr>
          <w:rFonts w:ascii="Arial" w:hAnsi="Arial" w:cs="Arial"/>
          <w:b/>
        </w:rPr>
        <w:t xml:space="preserve">Artikel </w:t>
      </w:r>
      <w:r>
        <w:rPr>
          <w:rFonts w:ascii="Arial" w:hAnsi="Arial" w:cs="Arial"/>
          <w:b/>
        </w:rPr>
        <w:t>6</w:t>
      </w:r>
      <w:r w:rsidRPr="00D8042C">
        <w:rPr>
          <w:rFonts w:ascii="Arial" w:hAnsi="Arial" w:cs="Arial"/>
          <w:b/>
        </w:rPr>
        <w:t>.</w:t>
      </w:r>
    </w:p>
    <w:p w14:paraId="24250C62" w14:textId="0FDB9EC2" w:rsidR="00D8042C" w:rsidRPr="00D8042C" w:rsidRDefault="00D8042C" w:rsidP="00D8042C">
      <w:pPr>
        <w:pStyle w:val="Normaalweb"/>
        <w:spacing w:before="0" w:beforeAutospacing="0" w:after="0" w:afterAutospacing="0"/>
        <w:jc w:val="both"/>
        <w:rPr>
          <w:rFonts w:ascii="Arial" w:hAnsi="Arial" w:cs="Arial"/>
          <w:b/>
        </w:rPr>
      </w:pPr>
      <w:r w:rsidRPr="00D8042C">
        <w:rPr>
          <w:rFonts w:ascii="Arial" w:hAnsi="Arial" w:cs="Arial"/>
        </w:rPr>
        <w:t xml:space="preserve">In alle gevallen, waarin dit reglement niet voorziet, beslist de voorzitter van de technische commissie. Bij diens afwezigheid beslist de door de TC aangewezen WL (wedstrijdleider). Tegen zijn beslissingen kan men binnen een week schriftelijk in beroep gaan bij het bestuur. </w:t>
      </w:r>
    </w:p>
    <w:p w14:paraId="2C1DEB58" w14:textId="77777777" w:rsidR="00334508" w:rsidRPr="00334508" w:rsidRDefault="00334508" w:rsidP="00517979">
      <w:pPr>
        <w:pBdr>
          <w:bottom w:val="dotted" w:sz="24" w:space="1" w:color="auto"/>
        </w:pBdr>
        <w:jc w:val="both"/>
        <w:rPr>
          <w:rFonts w:ascii="Arial" w:hAnsi="Arial" w:cs="Arial"/>
          <w:bCs/>
        </w:rPr>
      </w:pPr>
    </w:p>
    <w:p w14:paraId="12DA4D3D" w14:textId="77777777" w:rsidR="00334508" w:rsidRPr="00334508" w:rsidRDefault="00334508" w:rsidP="00517979">
      <w:pPr>
        <w:jc w:val="both"/>
        <w:rPr>
          <w:rFonts w:ascii="Arial" w:hAnsi="Arial" w:cs="Arial"/>
          <w:bCs/>
        </w:rPr>
      </w:pPr>
    </w:p>
    <w:p w14:paraId="5BD1CE76" w14:textId="77777777" w:rsidR="00334508" w:rsidRPr="00334508" w:rsidRDefault="00334508" w:rsidP="00517979">
      <w:pPr>
        <w:jc w:val="both"/>
        <w:rPr>
          <w:rFonts w:ascii="Arial" w:hAnsi="Arial" w:cs="Arial"/>
          <w:bCs/>
        </w:rPr>
      </w:pPr>
    </w:p>
    <w:p w14:paraId="1AEA72A4" w14:textId="6D919EB9" w:rsidR="005D4258" w:rsidRDefault="00334508" w:rsidP="00517979">
      <w:pPr>
        <w:jc w:val="both"/>
        <w:rPr>
          <w:rFonts w:ascii="Arial" w:hAnsi="Arial" w:cs="Arial"/>
          <w:bCs/>
          <w:strike/>
        </w:rPr>
      </w:pPr>
      <w:r w:rsidRPr="00334508">
        <w:rPr>
          <w:rFonts w:ascii="Arial" w:hAnsi="Arial" w:cs="Arial"/>
          <w:bCs/>
        </w:rPr>
        <w:t xml:space="preserve">Venray, </w:t>
      </w:r>
      <w:r w:rsidR="00E43E5E">
        <w:rPr>
          <w:rFonts w:ascii="Arial" w:hAnsi="Arial" w:cs="Arial"/>
          <w:bCs/>
          <w:color w:val="FF0000"/>
        </w:rPr>
        <w:t xml:space="preserve"> </w:t>
      </w:r>
      <w:r w:rsidR="008F6878">
        <w:rPr>
          <w:rFonts w:ascii="Arial" w:hAnsi="Arial" w:cs="Arial"/>
          <w:bCs/>
        </w:rPr>
        <w:t>oktober</w:t>
      </w:r>
      <w:r w:rsidR="000E7BCF">
        <w:rPr>
          <w:rFonts w:ascii="Arial" w:hAnsi="Arial" w:cs="Arial"/>
          <w:bCs/>
        </w:rPr>
        <w:t xml:space="preserve"> 2025</w:t>
      </w:r>
      <w:r w:rsidR="00E43E5E" w:rsidRPr="005D4258">
        <w:rPr>
          <w:rFonts w:ascii="Arial" w:hAnsi="Arial" w:cs="Arial"/>
          <w:bCs/>
        </w:rPr>
        <w:t xml:space="preserve"> </w:t>
      </w:r>
    </w:p>
    <w:p w14:paraId="2F3CB507" w14:textId="77777777" w:rsidR="00334508" w:rsidRPr="00334508" w:rsidRDefault="005C5B32" w:rsidP="00517979">
      <w:pPr>
        <w:jc w:val="both"/>
        <w:rPr>
          <w:rFonts w:ascii="Arial" w:hAnsi="Arial" w:cs="Arial"/>
          <w:bCs/>
        </w:rPr>
      </w:pPr>
      <w:r>
        <w:rPr>
          <w:rFonts w:ascii="Arial" w:hAnsi="Arial" w:cs="Arial"/>
          <w:bCs/>
        </w:rPr>
        <w:t>De</w:t>
      </w:r>
      <w:r>
        <w:rPr>
          <w:rFonts w:ascii="Arial" w:hAnsi="Arial" w:cs="Arial"/>
          <w:b/>
          <w:bCs/>
        </w:rPr>
        <w:t xml:space="preserve"> </w:t>
      </w:r>
      <w:r w:rsidR="00334508" w:rsidRPr="00334508">
        <w:rPr>
          <w:rFonts w:ascii="Arial" w:hAnsi="Arial" w:cs="Arial"/>
          <w:b/>
          <w:bCs/>
        </w:rPr>
        <w:t>T</w:t>
      </w:r>
      <w:r w:rsidR="00334508" w:rsidRPr="00334508">
        <w:rPr>
          <w:rFonts w:ascii="Arial" w:hAnsi="Arial" w:cs="Arial"/>
          <w:bCs/>
        </w:rPr>
        <w:t xml:space="preserve">echnische </w:t>
      </w:r>
      <w:r w:rsidR="00334508" w:rsidRPr="00334508">
        <w:rPr>
          <w:rFonts w:ascii="Arial" w:hAnsi="Arial" w:cs="Arial"/>
          <w:b/>
          <w:bCs/>
        </w:rPr>
        <w:t>C</w:t>
      </w:r>
      <w:r w:rsidR="00334508" w:rsidRPr="00334508">
        <w:rPr>
          <w:rFonts w:ascii="Arial" w:hAnsi="Arial" w:cs="Arial"/>
          <w:bCs/>
        </w:rPr>
        <w:t>ommissie</w:t>
      </w:r>
    </w:p>
    <w:p w14:paraId="46F990E7" w14:textId="77777777" w:rsidR="00334508" w:rsidRPr="00334508" w:rsidRDefault="00334508" w:rsidP="00517979">
      <w:pPr>
        <w:jc w:val="both"/>
        <w:rPr>
          <w:rFonts w:ascii="Arial" w:hAnsi="Arial" w:cs="Arial"/>
          <w:bCs/>
        </w:rPr>
      </w:pPr>
    </w:p>
    <w:p w14:paraId="7F0D0413" w14:textId="77777777" w:rsidR="00A21D18" w:rsidRDefault="00A21D18">
      <w:pPr>
        <w:rPr>
          <w:rStyle w:val="Zwaar"/>
          <w:rFonts w:ascii="Arial" w:hAnsi="Arial" w:cs="Arial"/>
          <w:color w:val="000000"/>
        </w:rPr>
      </w:pPr>
      <w:r>
        <w:rPr>
          <w:rStyle w:val="Zwaar"/>
          <w:rFonts w:ascii="Arial" w:hAnsi="Arial" w:cs="Arial"/>
          <w:color w:val="000000"/>
        </w:rPr>
        <w:br w:type="page"/>
      </w:r>
    </w:p>
    <w:p w14:paraId="3BE40E7F" w14:textId="595DC0C9" w:rsidR="00326768" w:rsidRDefault="000856A3" w:rsidP="00326768">
      <w:pPr>
        <w:pStyle w:val="Normaalweb"/>
        <w:shd w:val="clear" w:color="auto" w:fill="FFFFFF"/>
        <w:spacing w:before="0" w:beforeAutospacing="0"/>
        <w:rPr>
          <w:rFonts w:ascii="Arial" w:hAnsi="Arial" w:cs="Arial"/>
          <w:color w:val="000000"/>
        </w:rPr>
      </w:pPr>
      <w:r>
        <w:rPr>
          <w:rStyle w:val="Zwaar"/>
          <w:rFonts w:ascii="Arial" w:hAnsi="Arial" w:cs="Arial"/>
          <w:color w:val="000000"/>
        </w:rPr>
        <w:lastRenderedPageBreak/>
        <w:t>Bijlage 01</w:t>
      </w:r>
      <w:r w:rsidR="00E3449B">
        <w:rPr>
          <w:rStyle w:val="Zwaar"/>
          <w:rFonts w:ascii="Arial" w:hAnsi="Arial" w:cs="Arial"/>
          <w:color w:val="000000"/>
        </w:rPr>
        <w:t xml:space="preserve"> </w:t>
      </w:r>
      <w:r w:rsidR="00326768">
        <w:rPr>
          <w:rStyle w:val="Zwaar"/>
          <w:rFonts w:ascii="Arial" w:hAnsi="Arial" w:cs="Arial"/>
          <w:color w:val="000000"/>
        </w:rPr>
        <w:t>H</w:t>
      </w:r>
      <w:r w:rsidR="00E3449B">
        <w:rPr>
          <w:rStyle w:val="Zwaar"/>
          <w:rFonts w:ascii="Arial" w:hAnsi="Arial" w:cs="Arial"/>
          <w:color w:val="000000"/>
        </w:rPr>
        <w:t>et</w:t>
      </w:r>
      <w:r w:rsidR="00326768">
        <w:rPr>
          <w:rStyle w:val="Zwaar"/>
          <w:rFonts w:ascii="Arial" w:hAnsi="Arial" w:cs="Arial"/>
          <w:color w:val="000000"/>
        </w:rPr>
        <w:t xml:space="preserve"> </w:t>
      </w:r>
      <w:r w:rsidR="00E3449B">
        <w:rPr>
          <w:rStyle w:val="Zwaar"/>
          <w:rFonts w:ascii="Arial" w:hAnsi="Arial" w:cs="Arial"/>
          <w:color w:val="000000"/>
        </w:rPr>
        <w:t>R</w:t>
      </w:r>
      <w:r w:rsidR="00326768">
        <w:rPr>
          <w:rStyle w:val="Zwaar"/>
          <w:rFonts w:ascii="Arial" w:hAnsi="Arial" w:cs="Arial"/>
          <w:color w:val="000000"/>
        </w:rPr>
        <w:t>ankingsysteem</w:t>
      </w:r>
    </w:p>
    <w:p w14:paraId="370CEB0D" w14:textId="67F8B46E"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Vroeger speelden we tijdens het competitieseizoen meerdere competitierondes van 6 weken; in drie lijnen</w:t>
      </w:r>
      <w:r w:rsidR="000856A3">
        <w:rPr>
          <w:rFonts w:ascii="Arial" w:hAnsi="Arial" w:cs="Arial"/>
          <w:color w:val="000000"/>
        </w:rPr>
        <w:t xml:space="preserve"> </w:t>
      </w:r>
      <w:r>
        <w:rPr>
          <w:rFonts w:ascii="Arial" w:hAnsi="Arial" w:cs="Arial"/>
          <w:color w:val="000000"/>
        </w:rPr>
        <w:t xml:space="preserve">(A, B, C) van verschillende speelsterkte. Na afloop van elke ronde vond promotie en degradatie plaats; op basis van de gemiddelde resultaten van de paren over de </w:t>
      </w:r>
      <w:r w:rsidR="00F92A6F" w:rsidRPr="00F92A6F">
        <w:rPr>
          <w:rFonts w:ascii="Arial" w:hAnsi="Arial" w:cs="Arial"/>
          <w:color w:val="000000"/>
        </w:rPr>
        <w:t>6</w:t>
      </w:r>
      <w:r>
        <w:rPr>
          <w:rFonts w:ascii="Arial" w:hAnsi="Arial" w:cs="Arial"/>
          <w:color w:val="000000"/>
        </w:rPr>
        <w:t xml:space="preserve"> competitieweken. Als iedereen er altijd was, dan was er geen probleem, maar er zijn veel goede redenen om (vrijwillig of onvrijwillig) één of meerdere weken niet te komen: ziekte, vakantie, werkverplichtingen, oppassen op de kleinkinderen etc.</w:t>
      </w:r>
      <w:r w:rsidR="00F92A6F">
        <w:rPr>
          <w:rFonts w:ascii="Arial" w:hAnsi="Arial" w:cs="Arial"/>
          <w:color w:val="000000"/>
        </w:rPr>
        <w:t>.</w:t>
      </w:r>
    </w:p>
    <w:p w14:paraId="05A229D8" w14:textId="4B2ED885"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Scores voor afwezigheid drukten relatief zwaar op het gemiddelde en beïnvloedden daardoor degradatie en promotie. Door afwezigheid waren ook de lijnen nogal eens sterk verschillend in grootte (b.v. A 16, B 16 en C 10 paren)</w:t>
      </w:r>
      <w:r w:rsidR="00F92A6F">
        <w:rPr>
          <w:rFonts w:ascii="Arial" w:hAnsi="Arial" w:cs="Arial"/>
          <w:color w:val="000000"/>
        </w:rPr>
        <w:t>.</w:t>
      </w:r>
    </w:p>
    <w:p w14:paraId="392BE7F6"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Bestuur en Technische Commissie streven naar een gelijkmatiger indeling in de drie lijnen, uiteraard wel gebaseerd op speelsterkte. Een conclusie van onze discussie was dat de drie lijnen maar één hoofddoel hebben, namelijk om iedereen tegen paren van min of meer dezelfde speelsterkte te laten spelen. Om bovengenoemde problemen te verhelpen, hebben wij de competitieopzet als volgt gewijzigd.</w:t>
      </w:r>
    </w:p>
    <w:p w14:paraId="646E8D73" w14:textId="5F354A1F" w:rsidR="00326768" w:rsidRDefault="00326768" w:rsidP="00326768">
      <w:pPr>
        <w:pStyle w:val="Normaalweb"/>
        <w:shd w:val="clear" w:color="auto" w:fill="FFFFFF"/>
        <w:spacing w:before="0" w:beforeAutospacing="0"/>
        <w:rPr>
          <w:rFonts w:ascii="Arial" w:hAnsi="Arial" w:cs="Arial"/>
          <w:color w:val="000000"/>
        </w:rPr>
      </w:pPr>
      <w:r>
        <w:rPr>
          <w:rStyle w:val="Zwaar"/>
          <w:rFonts w:ascii="Arial" w:hAnsi="Arial" w:cs="Arial"/>
          <w:color w:val="000000"/>
        </w:rPr>
        <w:t>Het rankingsysteem</w:t>
      </w:r>
    </w:p>
    <w:p w14:paraId="003560C1" w14:textId="12A0970B"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We spelen niet meer in competitierondes van elk 6 weken. In plaats hiervan </w:t>
      </w:r>
      <w:r>
        <w:rPr>
          <w:rStyle w:val="Nadruk"/>
          <w:rFonts w:ascii="Arial" w:hAnsi="Arial" w:cs="Arial"/>
          <w:b/>
          <w:bCs/>
          <w:color w:val="000000"/>
        </w:rPr>
        <w:t>staat elke speelavond op zichzelf.</w:t>
      </w:r>
      <w:r>
        <w:rPr>
          <w:rFonts w:ascii="Arial" w:hAnsi="Arial" w:cs="Arial"/>
          <w:color w:val="000000"/>
        </w:rPr>
        <w:t xml:space="preserve"> We blijven spelen in </w:t>
      </w:r>
      <w:r w:rsidR="00F3731E">
        <w:rPr>
          <w:rFonts w:ascii="Arial" w:hAnsi="Arial" w:cs="Arial"/>
          <w:color w:val="000000"/>
        </w:rPr>
        <w:t>een aantal</w:t>
      </w:r>
      <w:r>
        <w:rPr>
          <w:rFonts w:ascii="Arial" w:hAnsi="Arial" w:cs="Arial"/>
          <w:color w:val="000000"/>
        </w:rPr>
        <w:t xml:space="preserve"> lijnen. De indeling wordt iedere week opnieuw bepaald op basis van de ranking van de </w:t>
      </w:r>
      <w:r>
        <w:rPr>
          <w:rStyle w:val="Nadruk"/>
          <w:rFonts w:ascii="Arial" w:hAnsi="Arial" w:cs="Arial"/>
          <w:b/>
          <w:bCs/>
          <w:color w:val="000000"/>
        </w:rPr>
        <w:t>aanwezige paren</w:t>
      </w:r>
      <w:r>
        <w:rPr>
          <w:rFonts w:ascii="Arial" w:hAnsi="Arial" w:cs="Arial"/>
          <w:color w:val="000000"/>
        </w:rPr>
        <w:t>.</w:t>
      </w:r>
    </w:p>
    <w:p w14:paraId="1ACD75C7" w14:textId="1A695F01"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De ranking voor elke </w:t>
      </w:r>
      <w:r>
        <w:rPr>
          <w:rFonts w:ascii="Arial" w:hAnsi="Arial" w:cs="Arial"/>
          <w:color w:val="000000"/>
          <w:u w:val="single"/>
        </w:rPr>
        <w:t>individuele speler</w:t>
      </w:r>
      <w:r>
        <w:rPr>
          <w:rFonts w:ascii="Arial" w:hAnsi="Arial" w:cs="Arial"/>
          <w:color w:val="000000"/>
        </w:rPr>
        <w:t xml:space="preserve"> wordt bepaald als het gemiddelde van behaalde rankingpunten over </w:t>
      </w:r>
      <w:r w:rsidRPr="000E0B41">
        <w:rPr>
          <w:rFonts w:ascii="Arial" w:hAnsi="Arial" w:cs="Arial"/>
          <w:color w:val="000000"/>
        </w:rPr>
        <w:t xml:space="preserve">de </w:t>
      </w:r>
      <w:r w:rsidR="00281155" w:rsidRPr="000E0B41">
        <w:rPr>
          <w:rFonts w:ascii="Arial" w:hAnsi="Arial" w:cs="Arial"/>
          <w:color w:val="000000"/>
        </w:rPr>
        <w:t>5</w:t>
      </w:r>
      <w:r w:rsidRPr="000E0B41">
        <w:rPr>
          <w:rFonts w:ascii="Arial" w:hAnsi="Arial" w:cs="Arial"/>
          <w:color w:val="000000"/>
        </w:rPr>
        <w:t xml:space="preserve"> laatste</w:t>
      </w:r>
      <w:r>
        <w:rPr>
          <w:rFonts w:ascii="Arial" w:hAnsi="Arial" w:cs="Arial"/>
          <w:color w:val="000000"/>
        </w:rPr>
        <w:t xml:space="preserve"> competitieavonden</w:t>
      </w:r>
      <w:r w:rsidR="000856A3">
        <w:rPr>
          <w:rFonts w:ascii="Arial" w:hAnsi="Arial" w:cs="Arial"/>
          <w:color w:val="000000"/>
        </w:rPr>
        <w:t xml:space="preserve">, </w:t>
      </w:r>
      <w:r>
        <w:rPr>
          <w:rFonts w:ascii="Arial" w:hAnsi="Arial" w:cs="Arial"/>
          <w:color w:val="000000"/>
        </w:rPr>
        <w:t>die een speler </w:t>
      </w:r>
      <w:r>
        <w:rPr>
          <w:rStyle w:val="Zwaar"/>
          <w:rFonts w:ascii="Arial" w:hAnsi="Arial" w:cs="Arial"/>
          <w:color w:val="000000"/>
        </w:rPr>
        <w:t>aanwezig</w:t>
      </w:r>
      <w:r>
        <w:rPr>
          <w:rFonts w:ascii="Arial" w:hAnsi="Arial" w:cs="Arial"/>
          <w:color w:val="000000"/>
        </w:rPr>
        <w:t> was.</w:t>
      </w:r>
    </w:p>
    <w:p w14:paraId="572C0678"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 xml:space="preserve">We beginnen met een </w:t>
      </w:r>
      <w:r w:rsidR="000856A3">
        <w:rPr>
          <w:rFonts w:ascii="Arial" w:hAnsi="Arial" w:cs="Arial"/>
          <w:color w:val="000000"/>
        </w:rPr>
        <w:t>standaard</w:t>
      </w:r>
      <w:r>
        <w:rPr>
          <w:rFonts w:ascii="Arial" w:hAnsi="Arial" w:cs="Arial"/>
          <w:color w:val="000000"/>
        </w:rPr>
        <w:t xml:space="preserve">ranking gebaseerd op de </w:t>
      </w:r>
      <w:r w:rsidR="00281155">
        <w:rPr>
          <w:rFonts w:ascii="Arial" w:hAnsi="Arial" w:cs="Arial"/>
          <w:color w:val="000000"/>
        </w:rPr>
        <w:t>gemiddelde rankingscore, die hij/zij heeft behaald in de vorige competitie.</w:t>
      </w:r>
      <w:r w:rsidR="00281155">
        <w:rPr>
          <w:rFonts w:ascii="Arial" w:hAnsi="Arial" w:cs="Arial"/>
          <w:strike/>
          <w:color w:val="000000"/>
        </w:rPr>
        <w:br/>
      </w:r>
      <w:r>
        <w:rPr>
          <w:rFonts w:ascii="Arial" w:hAnsi="Arial" w:cs="Arial"/>
          <w:color w:val="000000"/>
        </w:rPr>
        <w:t>Voor elke avond krijgt een speler een bepaalde hoeveelheid rankingpunten</w:t>
      </w:r>
      <w:r w:rsidR="000856A3">
        <w:rPr>
          <w:rFonts w:ascii="Arial" w:hAnsi="Arial" w:cs="Arial"/>
          <w:color w:val="000000"/>
        </w:rPr>
        <w:t xml:space="preserve">. </w:t>
      </w:r>
      <w:r>
        <w:rPr>
          <w:rFonts w:ascii="Arial" w:hAnsi="Arial" w:cs="Arial"/>
          <w:color w:val="000000"/>
        </w:rPr>
        <w:t>Hoe beter men scoort des te meer rankingpunten men krijgt. Er zijn schalen voor de 3 lijnen, die elkaar ruimschoots overlappen. Als iemand op een avond niet speelt, dan verandert de ranking niet! Na elke score die een speler behaalt vervalt de oudste score die meetelde voor de ranking en komt de nieuwste score erbij.</w:t>
      </w:r>
    </w:p>
    <w:p w14:paraId="4F011424"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De ranking van een </w:t>
      </w:r>
      <w:r>
        <w:rPr>
          <w:rFonts w:ascii="Arial" w:hAnsi="Arial" w:cs="Arial"/>
          <w:color w:val="000000"/>
          <w:u w:val="single"/>
        </w:rPr>
        <w:t>paar</w:t>
      </w:r>
      <w:r>
        <w:rPr>
          <w:rFonts w:ascii="Arial" w:hAnsi="Arial" w:cs="Arial"/>
          <w:color w:val="000000"/>
        </w:rPr>
        <w:t> is het gemiddelde van de rankings van beide spelers. Dit geldt zowel voor vaste paren als voor spelers die met een invaller spelen. Op basis van de ranking worden alle paren gerangschikt en zo gelijk mogelijk over de lijnen verdeeld. Als het aantal aanwezige paren geen drievoud is zal de A-lijn (en eventueel de B-lijn) 2 paren meer bevatten. In het geval van een oneven aantal paren is er een stilzit (die zullen uiteraard eerlijk over de lijnen worden verdeeld). De combinatietafel vervalt.</w:t>
      </w:r>
    </w:p>
    <w:p w14:paraId="776E8E27" w14:textId="5F19E8A1" w:rsidR="00326768" w:rsidRPr="00281155" w:rsidRDefault="00326768" w:rsidP="00281155">
      <w:r>
        <w:rPr>
          <w:rFonts w:ascii="Arial" w:hAnsi="Arial" w:cs="Arial"/>
          <w:color w:val="000000"/>
        </w:rPr>
        <w:t xml:space="preserve">Als men qua ranking rond de grens tussen twee lijnen zit weet men niet in welke lijn men de volgende speelavond speelt. Dat is afhankelijk van het aantal paren dat die avond aanwezig is. Dat betekent ook, voor de paren </w:t>
      </w:r>
      <w:r w:rsidRPr="00EC7605">
        <w:rPr>
          <w:rFonts w:ascii="Arial" w:hAnsi="Arial" w:cs="Arial"/>
          <w:color w:val="000000"/>
        </w:rPr>
        <w:t>die</w:t>
      </w:r>
      <w:r w:rsidR="00281155" w:rsidRPr="00EC7605">
        <w:rPr>
          <w:rFonts w:ascii="Arial" w:hAnsi="Arial" w:cs="Arial"/>
        </w:rPr>
        <w:t xml:space="preserve"> vroeger (voordat er met  het rankingsysteem werd gespeeld) </w:t>
      </w:r>
      <w:r w:rsidRPr="00EC7605">
        <w:rPr>
          <w:rFonts w:ascii="Arial" w:hAnsi="Arial" w:cs="Arial"/>
          <w:color w:val="000000"/>
        </w:rPr>
        <w:t>regelmatig degradeerden/promov</w:t>
      </w:r>
      <w:r>
        <w:rPr>
          <w:rFonts w:ascii="Arial" w:hAnsi="Arial" w:cs="Arial"/>
          <w:color w:val="000000"/>
        </w:rPr>
        <w:t>eerden en dan 6 weken in een andere lijn speelden, dat de wisseling van lijn nu dus vaker kan plaatsvinden.</w:t>
      </w:r>
    </w:p>
    <w:p w14:paraId="67506FA4"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Over het hele jaar vormen de rankingpunten ook de basis voor het clubkampioenschap (paren).</w:t>
      </w:r>
    </w:p>
    <w:p w14:paraId="13D7E1FD"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lastRenderedPageBreak/>
        <w:t>Voor het clubkampioenschap tellen alleen de daadwerkelijk gespeelde competitieavonden mee. Het paar met de hoogste gemiddelde ranking wordt clubkampioen, met inachtneming van het onderstaande.</w:t>
      </w:r>
    </w:p>
    <w:p w14:paraId="5C05609B" w14:textId="07837E11"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 xml:space="preserve">Om voor het parenclubkampioenschap in aanmerking te komen moeten u en uw partner minstens </w:t>
      </w:r>
      <w:r w:rsidR="000856A3">
        <w:rPr>
          <w:rFonts w:ascii="Arial" w:hAnsi="Arial" w:cs="Arial"/>
          <w:color w:val="000000"/>
        </w:rPr>
        <w:t>een vastgesteld aantal avonden</w:t>
      </w:r>
      <w:r>
        <w:rPr>
          <w:rFonts w:ascii="Arial" w:hAnsi="Arial" w:cs="Arial"/>
          <w:color w:val="000000"/>
        </w:rPr>
        <w:t xml:space="preserve"> aanwezig zijn geweest, waarvan u minstens </w:t>
      </w:r>
      <w:r w:rsidR="000856A3">
        <w:rPr>
          <w:rFonts w:ascii="Arial" w:hAnsi="Arial" w:cs="Arial"/>
          <w:color w:val="000000"/>
        </w:rPr>
        <w:t>een vastgesteld aantal</w:t>
      </w:r>
      <w:r>
        <w:rPr>
          <w:rFonts w:ascii="Arial" w:hAnsi="Arial" w:cs="Arial"/>
          <w:color w:val="000000"/>
        </w:rPr>
        <w:t xml:space="preserve"> keer moet hebben samengespeeld.</w:t>
      </w:r>
      <w:r w:rsidR="00281155" w:rsidRPr="00281155">
        <w:t xml:space="preserve"> </w:t>
      </w:r>
      <w:r w:rsidR="00EC7605">
        <w:br/>
      </w:r>
      <w:bookmarkStart w:id="1" w:name="_Hlk199161502"/>
      <w:r w:rsidR="00EC7605" w:rsidRPr="00EC7605">
        <w:rPr>
          <w:rFonts w:ascii="Arial" w:hAnsi="Arial" w:cs="Arial"/>
        </w:rPr>
        <w:t xml:space="preserve">Dit aantal is </w:t>
      </w:r>
      <w:r w:rsidR="00281155" w:rsidRPr="00EC7605">
        <w:rPr>
          <w:rFonts w:ascii="Arial" w:hAnsi="Arial" w:cs="Arial"/>
        </w:rPr>
        <w:t>vastgesteld</w:t>
      </w:r>
      <w:r w:rsidR="00EC7605">
        <w:rPr>
          <w:rFonts w:ascii="Arial" w:hAnsi="Arial" w:cs="Arial"/>
        </w:rPr>
        <w:t xml:space="preserve"> op 20 avonden, waarvan u er minimaal 18 met uw partner hebt gespeeld. Hebt u meer avonden gespeeld, dan vervallen eerst de scores die u hebt behaald als een combipaar en daarna de slechtste scores die u hebt behaald met uw partner. </w:t>
      </w:r>
      <w:bookmarkEnd w:id="1"/>
    </w:p>
    <w:p w14:paraId="5557EEE7" w14:textId="765BFEA2"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Het hele rankingsysteem geldt alleen voor de competitieavonden. De vrije speelavonden die we hebben worden niet in het rankingsysteem meegenomen</w:t>
      </w:r>
      <w:r w:rsidR="00EC7605">
        <w:rPr>
          <w:rFonts w:ascii="Arial" w:hAnsi="Arial" w:cs="Arial"/>
          <w:color w:val="000000"/>
        </w:rPr>
        <w:t>.</w:t>
      </w:r>
      <w:r>
        <w:rPr>
          <w:rFonts w:ascii="Arial" w:hAnsi="Arial" w:cs="Arial"/>
          <w:color w:val="000000"/>
        </w:rPr>
        <w:t> </w:t>
      </w:r>
    </w:p>
    <w:p w14:paraId="2974F088"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Dit rankingsysteem heeft de volgende voordelen:</w:t>
      </w:r>
    </w:p>
    <w:p w14:paraId="063C585E"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Er is geen direct nadeel door afwezigheid.</w:t>
      </w:r>
    </w:p>
    <w:p w14:paraId="5416C226"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Er is geen noodzaak meer voor vervangende scores.</w:t>
      </w:r>
    </w:p>
    <w:p w14:paraId="082307E5"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De lijnen veranderen sneller (wekelijks); men komt meer verschillende mensen binnen de club tegen.</w:t>
      </w:r>
    </w:p>
    <w:p w14:paraId="42F298BC" w14:textId="77777777" w:rsidR="00326768" w:rsidRDefault="00326768" w:rsidP="00326768">
      <w:pPr>
        <w:pStyle w:val="Normaalweb"/>
        <w:shd w:val="clear" w:color="auto" w:fill="FFFFFF"/>
        <w:spacing w:before="0" w:beforeAutospacing="0"/>
        <w:rPr>
          <w:rFonts w:ascii="Arial" w:hAnsi="Arial" w:cs="Arial"/>
          <w:color w:val="000000"/>
        </w:rPr>
      </w:pPr>
      <w:r>
        <w:rPr>
          <w:rFonts w:ascii="Arial" w:hAnsi="Arial" w:cs="Arial"/>
          <w:color w:val="000000"/>
        </w:rPr>
        <w:t>Géén combinatietafels meer.</w:t>
      </w:r>
    </w:p>
    <w:p w14:paraId="2E22B6CB" w14:textId="77777777" w:rsidR="00F3731E" w:rsidRDefault="00F3731E" w:rsidP="00326768">
      <w:pPr>
        <w:pStyle w:val="Normaalweb"/>
        <w:shd w:val="clear" w:color="auto" w:fill="FFFFFF"/>
        <w:spacing w:before="0" w:beforeAutospacing="0"/>
        <w:rPr>
          <w:rFonts w:ascii="Arial" w:hAnsi="Arial" w:cs="Arial"/>
          <w:color w:val="000000"/>
        </w:rPr>
      </w:pPr>
    </w:p>
    <w:p w14:paraId="7F9CE6F9" w14:textId="1B34BBCA" w:rsidR="00076B4E" w:rsidRDefault="00076B4E" w:rsidP="00076B4E">
      <w:pPr>
        <w:pStyle w:val="Normaalweb"/>
        <w:shd w:val="clear" w:color="auto" w:fill="FFFFFF"/>
        <w:spacing w:before="0" w:beforeAutospacing="0"/>
        <w:rPr>
          <w:rFonts w:ascii="Arial" w:hAnsi="Arial" w:cs="Arial"/>
          <w:color w:val="000000"/>
        </w:rPr>
      </w:pPr>
      <w:r>
        <w:rPr>
          <w:rStyle w:val="Zwaar"/>
          <w:rFonts w:ascii="Arial" w:hAnsi="Arial" w:cs="Arial"/>
          <w:color w:val="000000"/>
        </w:rPr>
        <w:t>Bijlage 0</w:t>
      </w:r>
      <w:r>
        <w:rPr>
          <w:rStyle w:val="Zwaar"/>
          <w:rFonts w:ascii="Arial" w:hAnsi="Arial" w:cs="Arial"/>
          <w:color w:val="000000"/>
        </w:rPr>
        <w:t>2</w:t>
      </w:r>
      <w:r>
        <w:rPr>
          <w:rStyle w:val="Zwaar"/>
          <w:rFonts w:ascii="Arial" w:hAnsi="Arial" w:cs="Arial"/>
          <w:color w:val="000000"/>
        </w:rPr>
        <w:t xml:space="preserve"> </w:t>
      </w:r>
      <w:r>
        <w:rPr>
          <w:rStyle w:val="Zwaar"/>
          <w:rFonts w:ascii="Arial" w:hAnsi="Arial" w:cs="Arial"/>
          <w:color w:val="000000"/>
        </w:rPr>
        <w:t>De reden voor een systeemkaart</w:t>
      </w:r>
    </w:p>
    <w:p w14:paraId="14253A4C" w14:textId="25CE1625" w:rsidR="00E3449B" w:rsidRPr="00AF3B1E" w:rsidRDefault="00E3449B" w:rsidP="00076B4E">
      <w:pPr>
        <w:jc w:val="both"/>
        <w:rPr>
          <w:rFonts w:ascii="Arial" w:hAnsi="Arial" w:cs="Arial"/>
        </w:rPr>
      </w:pPr>
      <w:r w:rsidRPr="00AF3B1E">
        <w:rPr>
          <w:rFonts w:ascii="Arial" w:hAnsi="Arial" w:cs="Arial"/>
        </w:rPr>
        <w:t xml:space="preserve">Het hebben van een systeemkaart tijdens het bridgen is belangrijk omdat het de arbiter helpt om snel en duidelijk te begrijpen welke afspraken en systemen </w:t>
      </w:r>
      <w:r w:rsidR="00076B4E">
        <w:rPr>
          <w:rFonts w:ascii="Arial" w:hAnsi="Arial" w:cs="Arial"/>
        </w:rPr>
        <w:t xml:space="preserve">de </w:t>
      </w:r>
      <w:r w:rsidRPr="00AF3B1E">
        <w:rPr>
          <w:rFonts w:ascii="Arial" w:hAnsi="Arial" w:cs="Arial"/>
        </w:rPr>
        <w:t>partner</w:t>
      </w:r>
      <w:r w:rsidR="00076B4E">
        <w:rPr>
          <w:rFonts w:ascii="Arial" w:hAnsi="Arial" w:cs="Arial"/>
        </w:rPr>
        <w:t>s</w:t>
      </w:r>
      <w:r w:rsidRPr="00AF3B1E">
        <w:rPr>
          <w:rFonts w:ascii="Arial" w:hAnsi="Arial" w:cs="Arial"/>
        </w:rPr>
        <w:t xml:space="preserve"> gebruiken tijdens het spel. De systeemkaart bevat namelijk de afspraken over bijvoorbeeld biedingen, openingshanden en speciale convent</w:t>
      </w:r>
      <w:r>
        <w:rPr>
          <w:rFonts w:ascii="Arial" w:hAnsi="Arial" w:cs="Arial"/>
        </w:rPr>
        <w:t>ie</w:t>
      </w:r>
      <w:r w:rsidRPr="00AF3B1E">
        <w:rPr>
          <w:rFonts w:ascii="Arial" w:hAnsi="Arial" w:cs="Arial"/>
        </w:rPr>
        <w:t xml:space="preserve">s die </w:t>
      </w:r>
      <w:r>
        <w:rPr>
          <w:rFonts w:ascii="Arial" w:hAnsi="Arial" w:cs="Arial"/>
        </w:rPr>
        <w:t>door een paar gehanteerd worden</w:t>
      </w:r>
      <w:r w:rsidRPr="00AF3B1E">
        <w:rPr>
          <w:rFonts w:ascii="Arial" w:hAnsi="Arial" w:cs="Arial"/>
        </w:rPr>
        <w:t>.</w:t>
      </w:r>
    </w:p>
    <w:p w14:paraId="733A1FF1" w14:textId="77777777" w:rsidR="00E3449B" w:rsidRPr="00AF3B1E" w:rsidRDefault="00E3449B" w:rsidP="00E3449B">
      <w:pPr>
        <w:jc w:val="both"/>
        <w:rPr>
          <w:rFonts w:ascii="Arial" w:hAnsi="Arial" w:cs="Arial"/>
        </w:rPr>
      </w:pPr>
    </w:p>
    <w:p w14:paraId="592D004B" w14:textId="1E8FBB22" w:rsidR="00E3449B" w:rsidRPr="008F6878" w:rsidRDefault="00E3449B" w:rsidP="00E3449B">
      <w:pPr>
        <w:jc w:val="both"/>
        <w:rPr>
          <w:rFonts w:ascii="Arial" w:hAnsi="Arial" w:cs="Arial"/>
        </w:rPr>
      </w:pPr>
      <w:r w:rsidRPr="00AF3B1E">
        <w:rPr>
          <w:rFonts w:ascii="Arial" w:hAnsi="Arial" w:cs="Arial"/>
        </w:rPr>
        <w:t>Wanneer er een onduidelijkheid of geschil ontstaat, kan de arbiter op de systeemkaart kijken om te zien wat de afgesproken regels en afspraken zijn. Dit maakt het voor de arbiter makkelijker om een juiste en consistente beslissing te nemen, gebaseerd op de vooraf afgesproken systemen.</w:t>
      </w:r>
    </w:p>
    <w:p w14:paraId="086B36E2" w14:textId="77777777" w:rsidR="00E3449B" w:rsidRDefault="00E3449B" w:rsidP="00326768">
      <w:pPr>
        <w:pStyle w:val="Normaalweb"/>
        <w:shd w:val="clear" w:color="auto" w:fill="FFFFFF"/>
        <w:spacing w:before="0" w:beforeAutospacing="0"/>
        <w:rPr>
          <w:rFonts w:ascii="Arial" w:hAnsi="Arial" w:cs="Arial"/>
          <w:color w:val="000000"/>
        </w:rPr>
      </w:pPr>
    </w:p>
    <w:p w14:paraId="6FDA3524" w14:textId="77777777" w:rsidR="00B31CB4" w:rsidRPr="005B043F" w:rsidRDefault="00B31CB4" w:rsidP="00326768">
      <w:pPr>
        <w:jc w:val="both"/>
        <w:rPr>
          <w:strike/>
        </w:rPr>
      </w:pPr>
    </w:p>
    <w:sectPr w:rsidR="00B31CB4" w:rsidRPr="005B043F" w:rsidSect="0016102B">
      <w:headerReference w:type="even" r:id="rId10"/>
      <w:headerReference w:type="default" r:id="rId11"/>
      <w:footerReference w:type="even" r:id="rId12"/>
      <w:footerReference w:type="default" r:id="rId13"/>
      <w:headerReference w:type="first" r:id="rId14"/>
      <w:footerReference w:type="first" r:id="rId15"/>
      <w:pgSz w:w="11906" w:h="16838" w:code="9"/>
      <w:pgMar w:top="1418" w:right="1133"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0880B" w14:textId="77777777" w:rsidR="007B4A01" w:rsidRDefault="007B4A01">
      <w:r>
        <w:separator/>
      </w:r>
    </w:p>
  </w:endnote>
  <w:endnote w:type="continuationSeparator" w:id="0">
    <w:p w14:paraId="4BCB7553" w14:textId="77777777" w:rsidR="007B4A01" w:rsidRDefault="007B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CFF2" w14:textId="77777777" w:rsidR="00AD1D09" w:rsidRDefault="001F24B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9425015" w14:textId="77777777" w:rsidR="00AD1D09" w:rsidRDefault="00AD1D0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849B" w14:textId="77777777" w:rsidR="00AD1D09" w:rsidRDefault="001F24B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E2C66">
      <w:rPr>
        <w:rStyle w:val="Paginanummer"/>
      </w:rPr>
      <w:t>8</w:t>
    </w:r>
    <w:r>
      <w:rPr>
        <w:rStyle w:val="Paginanummer"/>
      </w:rPr>
      <w:fldChar w:fldCharType="end"/>
    </w:r>
  </w:p>
  <w:p w14:paraId="09090ED2" w14:textId="77777777" w:rsidR="00AD1D09" w:rsidRDefault="00AD1D09">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1F91" w14:textId="77777777" w:rsidR="008F7079" w:rsidRDefault="008F70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C671" w14:textId="77777777" w:rsidR="007B4A01" w:rsidRDefault="007B4A01">
      <w:r>
        <w:separator/>
      </w:r>
    </w:p>
  </w:footnote>
  <w:footnote w:type="continuationSeparator" w:id="0">
    <w:p w14:paraId="37EB3583" w14:textId="77777777" w:rsidR="007B4A01" w:rsidRDefault="007B4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8E33" w14:textId="77777777" w:rsidR="008F7079" w:rsidRDefault="008F70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1712" w14:textId="77777777" w:rsidR="008F7079" w:rsidRDefault="008F70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0FB" w14:textId="77777777" w:rsidR="008F7079" w:rsidRDefault="008F70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A2CA0"/>
    <w:multiLevelType w:val="hybridMultilevel"/>
    <w:tmpl w:val="664E48D8"/>
    <w:lvl w:ilvl="0" w:tplc="0413000F">
      <w:start w:val="1"/>
      <w:numFmt w:val="decimal"/>
      <w:lvlText w:val="%1."/>
      <w:lvlJc w:val="left"/>
      <w:pPr>
        <w:tabs>
          <w:tab w:val="num" w:pos="1068"/>
        </w:tabs>
        <w:ind w:left="1068" w:hanging="360"/>
      </w:pPr>
      <w:rPr>
        <w:rFonts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184F52D1"/>
    <w:multiLevelType w:val="hybridMultilevel"/>
    <w:tmpl w:val="A8A693A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046A9C"/>
    <w:multiLevelType w:val="hybridMultilevel"/>
    <w:tmpl w:val="7AB27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975A22"/>
    <w:multiLevelType w:val="hybridMultilevel"/>
    <w:tmpl w:val="258CB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8D662B"/>
    <w:multiLevelType w:val="hybridMultilevel"/>
    <w:tmpl w:val="C54C738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71E5D1C"/>
    <w:multiLevelType w:val="multilevel"/>
    <w:tmpl w:val="793A401C"/>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F1B68"/>
    <w:multiLevelType w:val="multilevel"/>
    <w:tmpl w:val="52921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372EF0"/>
    <w:multiLevelType w:val="hybridMultilevel"/>
    <w:tmpl w:val="D862DF0E"/>
    <w:lvl w:ilvl="0" w:tplc="B992C30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2283B65"/>
    <w:multiLevelType w:val="multilevel"/>
    <w:tmpl w:val="AC2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DC5D41"/>
    <w:multiLevelType w:val="hybridMultilevel"/>
    <w:tmpl w:val="CF9637A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08799934">
    <w:abstractNumId w:val="9"/>
  </w:num>
  <w:num w:numId="2" w16cid:durableId="1797288697">
    <w:abstractNumId w:val="4"/>
  </w:num>
  <w:num w:numId="3" w16cid:durableId="1521427070">
    <w:abstractNumId w:val="0"/>
  </w:num>
  <w:num w:numId="4" w16cid:durableId="1638872773">
    <w:abstractNumId w:val="1"/>
  </w:num>
  <w:num w:numId="5" w16cid:durableId="748503247">
    <w:abstractNumId w:val="7"/>
  </w:num>
  <w:num w:numId="6" w16cid:durableId="1180974277">
    <w:abstractNumId w:val="3"/>
  </w:num>
  <w:num w:numId="7" w16cid:durableId="1678657042">
    <w:abstractNumId w:val="6"/>
  </w:num>
  <w:num w:numId="8" w16cid:durableId="1508449240">
    <w:abstractNumId w:val="5"/>
  </w:num>
  <w:num w:numId="9" w16cid:durableId="1182276202">
    <w:abstractNumId w:val="8"/>
  </w:num>
  <w:num w:numId="10" w16cid:durableId="673992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08"/>
    <w:rsid w:val="00011659"/>
    <w:rsid w:val="00035AA5"/>
    <w:rsid w:val="0005579B"/>
    <w:rsid w:val="0006489D"/>
    <w:rsid w:val="00076B4E"/>
    <w:rsid w:val="00077C46"/>
    <w:rsid w:val="000856A3"/>
    <w:rsid w:val="000A0244"/>
    <w:rsid w:val="000C6E37"/>
    <w:rsid w:val="000E0B41"/>
    <w:rsid w:val="000E7BCF"/>
    <w:rsid w:val="00117DFA"/>
    <w:rsid w:val="00156A33"/>
    <w:rsid w:val="0016102B"/>
    <w:rsid w:val="00187089"/>
    <w:rsid w:val="001C2281"/>
    <w:rsid w:val="001D118A"/>
    <w:rsid w:val="001D3EAB"/>
    <w:rsid w:val="001D59F0"/>
    <w:rsid w:val="001F24BD"/>
    <w:rsid w:val="001F3A8F"/>
    <w:rsid w:val="001F6587"/>
    <w:rsid w:val="00210650"/>
    <w:rsid w:val="00245069"/>
    <w:rsid w:val="00260B27"/>
    <w:rsid w:val="00263A16"/>
    <w:rsid w:val="00280153"/>
    <w:rsid w:val="00281155"/>
    <w:rsid w:val="00292A1A"/>
    <w:rsid w:val="002A11AF"/>
    <w:rsid w:val="002A38EF"/>
    <w:rsid w:val="002C12F3"/>
    <w:rsid w:val="002C4F6D"/>
    <w:rsid w:val="002C586F"/>
    <w:rsid w:val="002D4F25"/>
    <w:rsid w:val="002E2C66"/>
    <w:rsid w:val="00326768"/>
    <w:rsid w:val="00334508"/>
    <w:rsid w:val="00360921"/>
    <w:rsid w:val="00377B85"/>
    <w:rsid w:val="00382AB5"/>
    <w:rsid w:val="004009C9"/>
    <w:rsid w:val="00404780"/>
    <w:rsid w:val="00423679"/>
    <w:rsid w:val="00426A34"/>
    <w:rsid w:val="0044049D"/>
    <w:rsid w:val="004439CF"/>
    <w:rsid w:val="00445123"/>
    <w:rsid w:val="00455B15"/>
    <w:rsid w:val="004B109F"/>
    <w:rsid w:val="004B5A86"/>
    <w:rsid w:val="004C20C6"/>
    <w:rsid w:val="004D4AF9"/>
    <w:rsid w:val="0050044E"/>
    <w:rsid w:val="00501E37"/>
    <w:rsid w:val="0050382B"/>
    <w:rsid w:val="00517979"/>
    <w:rsid w:val="00520AE7"/>
    <w:rsid w:val="00532E2F"/>
    <w:rsid w:val="0053629B"/>
    <w:rsid w:val="00543861"/>
    <w:rsid w:val="0055091D"/>
    <w:rsid w:val="00564FD5"/>
    <w:rsid w:val="005B043F"/>
    <w:rsid w:val="005B1534"/>
    <w:rsid w:val="005C5B32"/>
    <w:rsid w:val="005D4258"/>
    <w:rsid w:val="006412AF"/>
    <w:rsid w:val="0064287B"/>
    <w:rsid w:val="00654770"/>
    <w:rsid w:val="00660871"/>
    <w:rsid w:val="00677280"/>
    <w:rsid w:val="0068014F"/>
    <w:rsid w:val="00681525"/>
    <w:rsid w:val="00682B24"/>
    <w:rsid w:val="006A101D"/>
    <w:rsid w:val="006B1043"/>
    <w:rsid w:val="006B33C6"/>
    <w:rsid w:val="006C6C20"/>
    <w:rsid w:val="006E2675"/>
    <w:rsid w:val="006E7E5D"/>
    <w:rsid w:val="006F6DC8"/>
    <w:rsid w:val="00702AE2"/>
    <w:rsid w:val="0070369B"/>
    <w:rsid w:val="0070540F"/>
    <w:rsid w:val="00747830"/>
    <w:rsid w:val="00760CA3"/>
    <w:rsid w:val="00781064"/>
    <w:rsid w:val="00787EEB"/>
    <w:rsid w:val="00794D47"/>
    <w:rsid w:val="007B1132"/>
    <w:rsid w:val="007B4A01"/>
    <w:rsid w:val="007C700C"/>
    <w:rsid w:val="007D0E56"/>
    <w:rsid w:val="007D5F1D"/>
    <w:rsid w:val="00825705"/>
    <w:rsid w:val="00844925"/>
    <w:rsid w:val="008529F2"/>
    <w:rsid w:val="00870964"/>
    <w:rsid w:val="00875909"/>
    <w:rsid w:val="00885CF0"/>
    <w:rsid w:val="00891FD2"/>
    <w:rsid w:val="008C35E2"/>
    <w:rsid w:val="008C6493"/>
    <w:rsid w:val="008E52DE"/>
    <w:rsid w:val="008F057A"/>
    <w:rsid w:val="008F6878"/>
    <w:rsid w:val="008F7079"/>
    <w:rsid w:val="00902A1C"/>
    <w:rsid w:val="00907D60"/>
    <w:rsid w:val="00910B54"/>
    <w:rsid w:val="009237F9"/>
    <w:rsid w:val="0093634E"/>
    <w:rsid w:val="00936EE0"/>
    <w:rsid w:val="00940C4F"/>
    <w:rsid w:val="0096561E"/>
    <w:rsid w:val="00A01209"/>
    <w:rsid w:val="00A07764"/>
    <w:rsid w:val="00A12703"/>
    <w:rsid w:val="00A21D18"/>
    <w:rsid w:val="00A47BE4"/>
    <w:rsid w:val="00A65DD4"/>
    <w:rsid w:val="00A70969"/>
    <w:rsid w:val="00AB140C"/>
    <w:rsid w:val="00AB51EB"/>
    <w:rsid w:val="00AD1D09"/>
    <w:rsid w:val="00AF3B1E"/>
    <w:rsid w:val="00B036F0"/>
    <w:rsid w:val="00B1678C"/>
    <w:rsid w:val="00B20FD2"/>
    <w:rsid w:val="00B31CB4"/>
    <w:rsid w:val="00B36446"/>
    <w:rsid w:val="00B4563A"/>
    <w:rsid w:val="00B60BB9"/>
    <w:rsid w:val="00B71230"/>
    <w:rsid w:val="00BA6ADB"/>
    <w:rsid w:val="00BC505C"/>
    <w:rsid w:val="00C030B0"/>
    <w:rsid w:val="00C13D07"/>
    <w:rsid w:val="00C159A2"/>
    <w:rsid w:val="00C21E10"/>
    <w:rsid w:val="00C40DE1"/>
    <w:rsid w:val="00C424C3"/>
    <w:rsid w:val="00C85C14"/>
    <w:rsid w:val="00C90420"/>
    <w:rsid w:val="00C910DF"/>
    <w:rsid w:val="00C9411D"/>
    <w:rsid w:val="00CA6A25"/>
    <w:rsid w:val="00CD38BC"/>
    <w:rsid w:val="00CD4BA6"/>
    <w:rsid w:val="00CD5333"/>
    <w:rsid w:val="00CF6988"/>
    <w:rsid w:val="00CF7ACE"/>
    <w:rsid w:val="00D0117E"/>
    <w:rsid w:val="00D374E7"/>
    <w:rsid w:val="00D73137"/>
    <w:rsid w:val="00D8042C"/>
    <w:rsid w:val="00D86FC1"/>
    <w:rsid w:val="00D92B43"/>
    <w:rsid w:val="00D96E13"/>
    <w:rsid w:val="00DA718D"/>
    <w:rsid w:val="00DB74C1"/>
    <w:rsid w:val="00DE5EAA"/>
    <w:rsid w:val="00DE7970"/>
    <w:rsid w:val="00E046DD"/>
    <w:rsid w:val="00E062DA"/>
    <w:rsid w:val="00E15009"/>
    <w:rsid w:val="00E3449B"/>
    <w:rsid w:val="00E43E5E"/>
    <w:rsid w:val="00E65E3C"/>
    <w:rsid w:val="00E66801"/>
    <w:rsid w:val="00E72BC8"/>
    <w:rsid w:val="00E77AD5"/>
    <w:rsid w:val="00E847D8"/>
    <w:rsid w:val="00E84AAA"/>
    <w:rsid w:val="00E93CD7"/>
    <w:rsid w:val="00EA5A32"/>
    <w:rsid w:val="00EB2930"/>
    <w:rsid w:val="00EC2357"/>
    <w:rsid w:val="00EC5C6D"/>
    <w:rsid w:val="00EC7605"/>
    <w:rsid w:val="00ED2219"/>
    <w:rsid w:val="00ED357B"/>
    <w:rsid w:val="00ED6A93"/>
    <w:rsid w:val="00EE22DD"/>
    <w:rsid w:val="00F00A62"/>
    <w:rsid w:val="00F05430"/>
    <w:rsid w:val="00F22029"/>
    <w:rsid w:val="00F30498"/>
    <w:rsid w:val="00F323B6"/>
    <w:rsid w:val="00F3731E"/>
    <w:rsid w:val="00F92A6F"/>
    <w:rsid w:val="00F97EC3"/>
    <w:rsid w:val="00FB0B23"/>
    <w:rsid w:val="00FB376C"/>
    <w:rsid w:val="00FF3C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AD855"/>
  <w15:docId w15:val="{D99328EC-BC31-4C1C-9484-80D3F118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3C6"/>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936EE0"/>
    <w:pPr>
      <w:framePr w:w="7920" w:h="1980" w:hRule="exact" w:hSpace="141" w:wrap="auto" w:hAnchor="page" w:xAlign="center" w:yAlign="bottom"/>
      <w:ind w:left="2880"/>
    </w:pPr>
    <w:rPr>
      <w:rFonts w:eastAsiaTheme="majorEastAsia" w:cstheme="majorBidi"/>
      <w:sz w:val="32"/>
    </w:rPr>
  </w:style>
  <w:style w:type="paragraph" w:styleId="Voettekst">
    <w:name w:val="footer"/>
    <w:basedOn w:val="Standaard"/>
    <w:link w:val="VoettekstChar"/>
    <w:rsid w:val="00334508"/>
    <w:pPr>
      <w:tabs>
        <w:tab w:val="center" w:pos="4536"/>
        <w:tab w:val="right" w:pos="9072"/>
      </w:tabs>
    </w:pPr>
  </w:style>
  <w:style w:type="character" w:customStyle="1" w:styleId="VoettekstChar">
    <w:name w:val="Voettekst Char"/>
    <w:basedOn w:val="Standaardalinea-lettertype"/>
    <w:link w:val="Voettekst"/>
    <w:rsid w:val="00334508"/>
    <w:rPr>
      <w:sz w:val="24"/>
      <w:szCs w:val="24"/>
      <w:lang w:eastAsia="nl-NL"/>
    </w:rPr>
  </w:style>
  <w:style w:type="character" w:styleId="Paginanummer">
    <w:name w:val="page number"/>
    <w:basedOn w:val="Standaardalinea-lettertype"/>
    <w:rsid w:val="00334508"/>
  </w:style>
  <w:style w:type="paragraph" w:styleId="Ballontekst">
    <w:name w:val="Balloon Text"/>
    <w:basedOn w:val="Standaard"/>
    <w:link w:val="BallontekstChar"/>
    <w:uiPriority w:val="99"/>
    <w:semiHidden/>
    <w:unhideWhenUsed/>
    <w:rsid w:val="00334508"/>
    <w:rPr>
      <w:rFonts w:ascii="Tahoma" w:hAnsi="Tahoma" w:cs="Tahoma"/>
      <w:sz w:val="16"/>
      <w:szCs w:val="16"/>
    </w:rPr>
  </w:style>
  <w:style w:type="character" w:customStyle="1" w:styleId="BallontekstChar">
    <w:name w:val="Ballontekst Char"/>
    <w:basedOn w:val="Standaardalinea-lettertype"/>
    <w:link w:val="Ballontekst"/>
    <w:uiPriority w:val="99"/>
    <w:semiHidden/>
    <w:rsid w:val="00334508"/>
    <w:rPr>
      <w:rFonts w:ascii="Tahoma" w:hAnsi="Tahoma" w:cs="Tahoma"/>
      <w:sz w:val="16"/>
      <w:szCs w:val="16"/>
      <w:lang w:eastAsia="nl-NL"/>
    </w:rPr>
  </w:style>
  <w:style w:type="paragraph" w:styleId="Lijstalinea">
    <w:name w:val="List Paragraph"/>
    <w:basedOn w:val="Standaard"/>
    <w:uiPriority w:val="34"/>
    <w:qFormat/>
    <w:rsid w:val="00280153"/>
    <w:pPr>
      <w:ind w:left="720"/>
      <w:contextualSpacing/>
    </w:pPr>
  </w:style>
  <w:style w:type="paragraph" w:styleId="Normaalweb">
    <w:name w:val="Normal (Web)"/>
    <w:basedOn w:val="Standaard"/>
    <w:uiPriority w:val="99"/>
    <w:unhideWhenUsed/>
    <w:rsid w:val="00891FD2"/>
    <w:pPr>
      <w:spacing w:before="100" w:beforeAutospacing="1" w:after="100" w:afterAutospacing="1"/>
    </w:pPr>
  </w:style>
  <w:style w:type="character" w:customStyle="1" w:styleId="apple-converted-space">
    <w:name w:val="apple-converted-space"/>
    <w:basedOn w:val="Standaardalinea-lettertype"/>
    <w:rsid w:val="00891FD2"/>
  </w:style>
  <w:style w:type="character" w:styleId="Zwaar">
    <w:name w:val="Strong"/>
    <w:basedOn w:val="Standaardalinea-lettertype"/>
    <w:uiPriority w:val="22"/>
    <w:qFormat/>
    <w:rsid w:val="00891FD2"/>
    <w:rPr>
      <w:b/>
      <w:bCs/>
    </w:rPr>
  </w:style>
  <w:style w:type="paragraph" w:styleId="Koptekst">
    <w:name w:val="header"/>
    <w:basedOn w:val="Standaard"/>
    <w:link w:val="KoptekstChar"/>
    <w:uiPriority w:val="99"/>
    <w:unhideWhenUsed/>
    <w:rsid w:val="008F7079"/>
    <w:pPr>
      <w:tabs>
        <w:tab w:val="center" w:pos="4536"/>
        <w:tab w:val="right" w:pos="9072"/>
      </w:tabs>
    </w:pPr>
  </w:style>
  <w:style w:type="character" w:customStyle="1" w:styleId="KoptekstChar">
    <w:name w:val="Koptekst Char"/>
    <w:basedOn w:val="Standaardalinea-lettertype"/>
    <w:link w:val="Koptekst"/>
    <w:uiPriority w:val="99"/>
    <w:rsid w:val="008F7079"/>
    <w:rPr>
      <w:sz w:val="24"/>
      <w:szCs w:val="24"/>
      <w:lang w:eastAsia="nl-NL"/>
    </w:rPr>
  </w:style>
  <w:style w:type="character" w:styleId="Nadruk">
    <w:name w:val="Emphasis"/>
    <w:basedOn w:val="Standaardalinea-lettertype"/>
    <w:uiPriority w:val="20"/>
    <w:qFormat/>
    <w:rsid w:val="00326768"/>
    <w:rPr>
      <w:i/>
      <w:iCs/>
    </w:rPr>
  </w:style>
  <w:style w:type="paragraph" w:styleId="Voetnoottekst">
    <w:name w:val="footnote text"/>
    <w:basedOn w:val="Standaard"/>
    <w:link w:val="VoetnoottekstChar"/>
    <w:uiPriority w:val="99"/>
    <w:semiHidden/>
    <w:unhideWhenUsed/>
    <w:rsid w:val="00E93CD7"/>
    <w:rPr>
      <w:sz w:val="20"/>
      <w:szCs w:val="20"/>
    </w:rPr>
  </w:style>
  <w:style w:type="character" w:customStyle="1" w:styleId="VoetnoottekstChar">
    <w:name w:val="Voetnoottekst Char"/>
    <w:basedOn w:val="Standaardalinea-lettertype"/>
    <w:link w:val="Voetnoottekst"/>
    <w:uiPriority w:val="99"/>
    <w:semiHidden/>
    <w:rsid w:val="00E93CD7"/>
    <w:rPr>
      <w:lang w:eastAsia="nl-NL"/>
    </w:rPr>
  </w:style>
  <w:style w:type="character" w:styleId="Voetnootmarkering">
    <w:name w:val="footnote reference"/>
    <w:basedOn w:val="Standaardalinea-lettertype"/>
    <w:uiPriority w:val="99"/>
    <w:semiHidden/>
    <w:unhideWhenUsed/>
    <w:rsid w:val="00E93CD7"/>
    <w:rPr>
      <w:vertAlign w:val="superscript"/>
    </w:rPr>
  </w:style>
  <w:style w:type="character" w:styleId="Hyperlink">
    <w:name w:val="Hyperlink"/>
    <w:basedOn w:val="Standaardalinea-lettertype"/>
    <w:uiPriority w:val="99"/>
    <w:unhideWhenUsed/>
    <w:rsid w:val="002D4F25"/>
    <w:rPr>
      <w:color w:val="0000FF"/>
      <w:u w:val="single"/>
    </w:rPr>
  </w:style>
  <w:style w:type="character" w:styleId="Onopgelostemelding">
    <w:name w:val="Unresolved Mention"/>
    <w:basedOn w:val="Standaardalinea-lettertype"/>
    <w:uiPriority w:val="99"/>
    <w:semiHidden/>
    <w:unhideWhenUsed/>
    <w:rsid w:val="00F22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21626">
      <w:bodyDiv w:val="1"/>
      <w:marLeft w:val="0"/>
      <w:marRight w:val="0"/>
      <w:marTop w:val="0"/>
      <w:marBottom w:val="0"/>
      <w:divBdr>
        <w:top w:val="none" w:sz="0" w:space="0" w:color="auto"/>
        <w:left w:val="none" w:sz="0" w:space="0" w:color="auto"/>
        <w:bottom w:val="none" w:sz="0" w:space="0" w:color="auto"/>
        <w:right w:val="none" w:sz="0" w:space="0" w:color="auto"/>
      </w:divBdr>
    </w:div>
    <w:div w:id="413278706">
      <w:bodyDiv w:val="1"/>
      <w:marLeft w:val="0"/>
      <w:marRight w:val="0"/>
      <w:marTop w:val="0"/>
      <w:marBottom w:val="0"/>
      <w:divBdr>
        <w:top w:val="none" w:sz="0" w:space="0" w:color="auto"/>
        <w:left w:val="none" w:sz="0" w:space="0" w:color="auto"/>
        <w:bottom w:val="none" w:sz="0" w:space="0" w:color="auto"/>
        <w:right w:val="none" w:sz="0" w:space="0" w:color="auto"/>
      </w:divBdr>
    </w:div>
    <w:div w:id="422723604">
      <w:bodyDiv w:val="1"/>
      <w:marLeft w:val="0"/>
      <w:marRight w:val="0"/>
      <w:marTop w:val="0"/>
      <w:marBottom w:val="0"/>
      <w:divBdr>
        <w:top w:val="none" w:sz="0" w:space="0" w:color="auto"/>
        <w:left w:val="none" w:sz="0" w:space="0" w:color="auto"/>
        <w:bottom w:val="none" w:sz="0" w:space="0" w:color="auto"/>
        <w:right w:val="none" w:sz="0" w:space="0" w:color="auto"/>
      </w:divBdr>
    </w:div>
    <w:div w:id="842743228">
      <w:bodyDiv w:val="1"/>
      <w:marLeft w:val="0"/>
      <w:marRight w:val="0"/>
      <w:marTop w:val="0"/>
      <w:marBottom w:val="0"/>
      <w:divBdr>
        <w:top w:val="none" w:sz="0" w:space="0" w:color="auto"/>
        <w:left w:val="none" w:sz="0" w:space="0" w:color="auto"/>
        <w:bottom w:val="none" w:sz="0" w:space="0" w:color="auto"/>
        <w:right w:val="none" w:sz="0" w:space="0" w:color="auto"/>
      </w:divBdr>
      <w:divsChild>
        <w:div w:id="840774537">
          <w:marLeft w:val="0"/>
          <w:marRight w:val="0"/>
          <w:marTop w:val="0"/>
          <w:marBottom w:val="0"/>
          <w:divBdr>
            <w:top w:val="none" w:sz="0" w:space="0" w:color="auto"/>
            <w:left w:val="none" w:sz="0" w:space="0" w:color="auto"/>
            <w:bottom w:val="none" w:sz="0" w:space="0" w:color="auto"/>
            <w:right w:val="none" w:sz="0" w:space="0" w:color="auto"/>
          </w:divBdr>
          <w:divsChild>
            <w:div w:id="1264915899">
              <w:marLeft w:val="0"/>
              <w:marRight w:val="0"/>
              <w:marTop w:val="0"/>
              <w:marBottom w:val="0"/>
              <w:divBdr>
                <w:top w:val="none" w:sz="0" w:space="0" w:color="auto"/>
                <w:left w:val="none" w:sz="0" w:space="0" w:color="auto"/>
                <w:bottom w:val="none" w:sz="0" w:space="0" w:color="auto"/>
                <w:right w:val="none" w:sz="0" w:space="0" w:color="auto"/>
              </w:divBdr>
              <w:divsChild>
                <w:div w:id="126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77961">
      <w:bodyDiv w:val="1"/>
      <w:marLeft w:val="0"/>
      <w:marRight w:val="0"/>
      <w:marTop w:val="0"/>
      <w:marBottom w:val="0"/>
      <w:divBdr>
        <w:top w:val="none" w:sz="0" w:space="0" w:color="auto"/>
        <w:left w:val="none" w:sz="0" w:space="0" w:color="auto"/>
        <w:bottom w:val="none" w:sz="0" w:space="0" w:color="auto"/>
        <w:right w:val="none" w:sz="0" w:space="0" w:color="auto"/>
      </w:divBdr>
    </w:div>
    <w:div w:id="17605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bcvenray@gmail.com"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A281E-22AF-463D-9CE7-009A0337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9</Pages>
  <Words>2823</Words>
  <Characters>15532</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Gerrit Boekholt</dc:creator>
  <cp:lastModifiedBy>Jan Tijmen Udding</cp:lastModifiedBy>
  <cp:revision>7</cp:revision>
  <cp:lastPrinted>2023-10-05T12:13:00Z</cp:lastPrinted>
  <dcterms:created xsi:type="dcterms:W3CDTF">2025-05-30T17:58:00Z</dcterms:created>
  <dcterms:modified xsi:type="dcterms:W3CDTF">2025-10-29T17:24:00Z</dcterms:modified>
</cp:coreProperties>
</file>